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864B1" w14:textId="2D1BC320" w:rsidR="00760AB2" w:rsidRPr="00760AB2" w:rsidRDefault="00760AB2" w:rsidP="00CF4068">
      <w:pPr>
        <w:widowControl w:val="0"/>
        <w:spacing w:line="240" w:lineRule="auto"/>
        <w:jc w:val="center"/>
        <w:rPr>
          <w:rFonts w:ascii="Kalpurush" w:hAnsi="Kalpurush" w:cs="Kalpurush"/>
          <w:b/>
          <w:sz w:val="32"/>
          <w:szCs w:val="32"/>
        </w:rPr>
      </w:pPr>
      <w:r w:rsidRPr="00760AB2">
        <w:rPr>
          <w:rFonts w:ascii="Kalpurush" w:hAnsi="Kalpurush" w:cs="Kalpurush"/>
          <w:b/>
          <w:sz w:val="32"/>
          <w:szCs w:val="32"/>
        </w:rPr>
        <w:t xml:space="preserve">পশ্চিমবঙ্গের জঙ্গলমহলের আদিবাসী সমাজে প্রচলিত চিকিৎসাব্যবস্থা ও স্বাস্থ্যসঙ্কট </w:t>
      </w:r>
      <w:r>
        <w:rPr>
          <w:rFonts w:ascii="Kalpurush" w:hAnsi="Kalpurush" w:cs="Kalpurush"/>
          <w:b/>
          <w:sz w:val="32"/>
          <w:szCs w:val="32"/>
        </w:rPr>
        <w:t>(</w:t>
      </w:r>
      <w:r w:rsidRPr="00760AB2">
        <w:rPr>
          <w:rFonts w:ascii="Kalpurush" w:hAnsi="Kalpurush" w:cs="Kalpurush"/>
          <w:b/>
          <w:sz w:val="32"/>
          <w:szCs w:val="32"/>
        </w:rPr>
        <w:t>১৯৪৭-২০০০</w:t>
      </w:r>
      <w:r>
        <w:rPr>
          <w:rFonts w:ascii="Kalpurush" w:hAnsi="Kalpurush" w:cs="Kalpurush"/>
          <w:b/>
          <w:sz w:val="32"/>
          <w:szCs w:val="32"/>
        </w:rPr>
        <w:t>)</w:t>
      </w:r>
    </w:p>
    <w:p w14:paraId="67A1B838" w14:textId="77777777" w:rsidR="00760AB2" w:rsidRDefault="00760AB2" w:rsidP="00717A81">
      <w:pPr>
        <w:widowControl w:val="0"/>
        <w:spacing w:line="240" w:lineRule="auto"/>
        <w:jc w:val="center"/>
        <w:rPr>
          <w:rFonts w:ascii="Kalpurush" w:hAnsi="Kalpurush" w:cs="Kalpurush"/>
          <w:b/>
          <w:sz w:val="24"/>
          <w:szCs w:val="24"/>
        </w:rPr>
      </w:pPr>
    </w:p>
    <w:p w14:paraId="2756A1C7" w14:textId="61146CE0" w:rsidR="00760AB2" w:rsidRPr="00760AB2" w:rsidRDefault="00760AB2" w:rsidP="00CF4068">
      <w:pPr>
        <w:widowControl w:val="0"/>
        <w:jc w:val="center"/>
        <w:rPr>
          <w:rFonts w:ascii="Kalpurush" w:hAnsi="Kalpurush" w:cs="Kalpurush"/>
          <w:b/>
          <w:sz w:val="24"/>
          <w:szCs w:val="24"/>
        </w:rPr>
      </w:pPr>
      <w:r w:rsidRPr="00760AB2">
        <w:rPr>
          <w:rFonts w:ascii="Kalpurush" w:hAnsi="Kalpurush" w:cs="Kalpurush"/>
          <w:b/>
          <w:sz w:val="24"/>
          <w:szCs w:val="24"/>
        </w:rPr>
        <w:t>অশ্রুকণা ঘোষ</w:t>
      </w:r>
    </w:p>
    <w:p w14:paraId="418915E0" w14:textId="50F46991" w:rsidR="00760AB2" w:rsidRPr="00CF4068" w:rsidRDefault="00760AB2" w:rsidP="00CF4068">
      <w:pPr>
        <w:widowControl w:val="0"/>
        <w:spacing w:line="240" w:lineRule="auto"/>
        <w:jc w:val="center"/>
        <w:rPr>
          <w:rFonts w:ascii="Kalpurush" w:hAnsi="Kalpurush" w:cs="Kalpurush"/>
          <w:b/>
        </w:rPr>
      </w:pPr>
      <w:r w:rsidRPr="00CF4068">
        <w:rPr>
          <w:rFonts w:ascii="Kalpurush" w:hAnsi="Kalpurush" w:cs="Kalpurush"/>
          <w:b/>
          <w:cs/>
          <w:lang w:bidi="bn-BD"/>
        </w:rPr>
        <w:t xml:space="preserve">স্বাধীন </w:t>
      </w:r>
      <w:r w:rsidR="00B76741" w:rsidRPr="00CF4068">
        <w:rPr>
          <w:rFonts w:ascii="Kalpurush" w:hAnsi="Kalpurush" w:cs="Kalpurush" w:hint="cs"/>
          <w:b/>
          <w:cs/>
          <w:lang w:bidi="bn-BD"/>
        </w:rPr>
        <w:t>গবেষিকা</w:t>
      </w:r>
      <w:r w:rsidRPr="00CF4068">
        <w:rPr>
          <w:rFonts w:ascii="Kalpurush" w:hAnsi="Kalpurush" w:cs="Kalpurush"/>
          <w:b/>
          <w:lang w:bidi="bn-BD"/>
        </w:rPr>
        <w:t xml:space="preserve">, </w:t>
      </w:r>
      <w:r w:rsidRPr="00CF4068">
        <w:rPr>
          <w:rFonts w:ascii="Kalpurush" w:hAnsi="Kalpurush" w:cs="Kalpurush"/>
          <w:b/>
          <w:cs/>
          <w:lang w:bidi="bn-BD"/>
        </w:rPr>
        <w:t>মেদিনীপুর</w:t>
      </w:r>
      <w:r w:rsidR="00B76741" w:rsidRPr="00CF4068">
        <w:rPr>
          <w:rFonts w:ascii="Kalpurush" w:hAnsi="Kalpurush" w:cs="Kalpurush" w:hint="cs"/>
          <w:b/>
          <w:cs/>
          <w:lang w:bidi="bn-BD"/>
        </w:rPr>
        <w:t xml:space="preserve">, </w:t>
      </w:r>
    </w:p>
    <w:p w14:paraId="43191043" w14:textId="3A077B71" w:rsidR="00760AB2" w:rsidRPr="009F6C4F" w:rsidRDefault="009F6C4F" w:rsidP="00CF4068">
      <w:pPr>
        <w:widowControl w:val="0"/>
        <w:spacing w:line="240" w:lineRule="auto"/>
        <w:jc w:val="center"/>
        <w:rPr>
          <w:rFonts w:ascii="Times New Roman" w:hAnsi="Times New Roman" w:cs="Times New Roman"/>
          <w:lang w:bidi="bn-BD"/>
        </w:rPr>
      </w:pPr>
      <w:r w:rsidRPr="009F6C4F">
        <w:rPr>
          <w:rFonts w:ascii="Times New Roman" w:hAnsi="Times New Roman" w:cs="Times New Roman"/>
          <w:b/>
          <w:cs/>
          <w:lang w:bidi="bn-BD"/>
        </w:rPr>
        <w:t>Email</w:t>
      </w:r>
      <w:r w:rsidR="00760AB2" w:rsidRPr="009F6C4F">
        <w:rPr>
          <w:rFonts w:ascii="Times New Roman" w:hAnsi="Times New Roman" w:cs="Times New Roman"/>
          <w:lang w:bidi="bn-BD"/>
        </w:rPr>
        <w:t xml:space="preserve">: </w:t>
      </w:r>
      <w:r w:rsidR="00CF4068" w:rsidRPr="009F6C4F">
        <w:rPr>
          <w:rFonts w:ascii="Times New Roman" w:hAnsi="Times New Roman" w:cs="Times New Roman"/>
          <w:lang w:bidi="bn-BD"/>
        </w:rPr>
        <w:t>ghosh.ashrukana@gmail.com</w:t>
      </w:r>
    </w:p>
    <w:p w14:paraId="59E5436F" w14:textId="77777777" w:rsidR="00CF4068" w:rsidRPr="00CF4068" w:rsidRDefault="00CF4068" w:rsidP="00CF4068">
      <w:pPr>
        <w:widowControl w:val="0"/>
        <w:spacing w:line="240" w:lineRule="auto"/>
        <w:jc w:val="center"/>
        <w:rPr>
          <w:rFonts w:ascii="Kalpurush" w:hAnsi="Kalpurush" w:cs="Kalpurush"/>
          <w:b/>
        </w:rPr>
      </w:pPr>
    </w:p>
    <w:p w14:paraId="4E44C094" w14:textId="130B51A5" w:rsidR="00A5632B" w:rsidRPr="006074D8" w:rsidRDefault="00A5632B" w:rsidP="00717A81">
      <w:pPr>
        <w:pStyle w:val="IntenseQuote"/>
        <w:widowControl w:val="0"/>
        <w:spacing w:before="120" w:after="120" w:line="240" w:lineRule="auto"/>
        <w:rPr>
          <w:rFonts w:ascii="Kalpurush" w:hAnsi="Kalpurush" w:cs="Kalpurush"/>
          <w:b/>
          <w:i w:val="0"/>
          <w:color w:val="auto"/>
          <w:sz w:val="24"/>
          <w:szCs w:val="24"/>
        </w:rPr>
      </w:pPr>
      <w:r w:rsidRPr="006074D8">
        <w:rPr>
          <w:rFonts w:ascii="Kalpurush" w:hAnsi="Kalpurush" w:cs="Kalpurush"/>
          <w:b/>
          <w:i w:val="0"/>
          <w:color w:val="auto"/>
          <w:sz w:val="24"/>
          <w:szCs w:val="24"/>
        </w:rPr>
        <w:t>সারসংক্ষেপ</w:t>
      </w:r>
    </w:p>
    <w:p w14:paraId="12583D48" w14:textId="4168F287" w:rsidR="00760AB2" w:rsidRPr="00CF4068" w:rsidRDefault="00760AB2" w:rsidP="00717A81">
      <w:pPr>
        <w:widowControl w:val="0"/>
        <w:spacing w:line="240" w:lineRule="auto"/>
        <w:ind w:left="709" w:right="647"/>
        <w:jc w:val="both"/>
        <w:rPr>
          <w:rFonts w:ascii="Kalpurush" w:hAnsi="Kalpurush" w:cs="Kalpurush"/>
          <w:bCs/>
          <w:lang w:val="en-IN"/>
        </w:rPr>
      </w:pPr>
      <w:r w:rsidRPr="00CF4068">
        <w:rPr>
          <w:rFonts w:ascii="Kalpurush" w:hAnsi="Kalpurush" w:cs="Kalpurush"/>
          <w:bCs/>
          <w:lang w:val="en-IN"/>
        </w:rPr>
        <w:t xml:space="preserve">আদিবাসী সমাজে প্রচলিত চিকিৎসা ব্যবস্থা </w:t>
      </w:r>
      <w:r w:rsidR="00144106" w:rsidRPr="00CF4068">
        <w:rPr>
          <w:rFonts w:ascii="Kalpurush" w:hAnsi="Kalpurush" w:cs="Kalpurush"/>
          <w:bCs/>
          <w:lang w:val="en-IN"/>
        </w:rPr>
        <w:t>ও</w:t>
      </w:r>
      <w:r w:rsidR="00C52CC4" w:rsidRPr="00CF4068">
        <w:rPr>
          <w:rFonts w:ascii="Kalpurush" w:hAnsi="Kalpurush" w:cs="Kalpurush"/>
          <w:bCs/>
          <w:lang w:val="en-IN"/>
        </w:rPr>
        <w:t xml:space="preserve"> </w:t>
      </w:r>
      <w:r w:rsidRPr="00CF4068">
        <w:rPr>
          <w:rFonts w:ascii="Kalpurush" w:hAnsi="Kalpurush" w:cs="Kalpurush"/>
          <w:bCs/>
          <w:lang w:val="en-IN"/>
        </w:rPr>
        <w:t>তৎপ্রসূত স্বাস্থ্যসংকট বর্তমানে খুবই গুরুত্বপূর্ণ একটি বিষয়। বর্তমানে পশ্চিমবঙ্গের পশ্চিম মেদিনীপুর, ঝাড়গ্রাম, বাঁকুড়া, পুরুলিয়া ও বীরভূম জেলার একটা বিস্তীর্ণ অংশে সাঁওতাল, মুন্ডা, হো, ভূমিজ প্রভৃতি আদিবাসী জনজাতির বসবাস। তারা আধুনিক সমাজ সভ্যতার নানান সুযোগ সুবিধার আলোকে থেকেও আধুনিক চিকিৎসাব্যবস্থা থেকে এখনও অনেক দূরে। প্রাচীনকাল থেকেই আদিবাসী সমাজে রোগ সমাধানের জন্য মন্ত্র-তন্ত্র, তুক-তাক, বশীকরণ, জলপোড়া, নুনপোড়া ইত্যাদি পদ্ধতির প্রয়োগ দেখা যায়। এর কারণ মূলত নিহিত রয়েছে তাঁদের আর্থ-সামাজিক-সাংস্কৃতিক ও পরিবেশগত পরিস্থিতির মধ্যে।</w:t>
      </w:r>
      <w:r w:rsidR="00714040" w:rsidRPr="00CF4068">
        <w:rPr>
          <w:rFonts w:ascii="Kalpurush" w:hAnsi="Kalpurush" w:cs="Kalpurush"/>
          <w:bCs/>
          <w:lang w:val="en-IN"/>
        </w:rPr>
        <w:t xml:space="preserve"> </w:t>
      </w:r>
      <w:r w:rsidRPr="00CF4068">
        <w:rPr>
          <w:rFonts w:ascii="Kalpurush" w:hAnsi="Kalpurush" w:cs="Kalpurush"/>
          <w:bCs/>
          <w:lang w:val="en-IN"/>
        </w:rPr>
        <w:t>এরই সঙ্গে ব্যবহার করা হয়ে থাকে বিবিধ গাছ-গাছড়া, শিকড়-বাকল ইত্যাদি। তবে এই মন্ত্র-তন্ত্রের গুণাগুণ কতটা সেটা সবই অলৌকিক বিশ্বাসের বিষয় হলেও গাছের গুণাগুণ অস্বীকার করা যায় না। তবে তাদের কিছু সঠিক গাছ নির্বাচন ও ঔষধ তৈরির ব্যবস্থা বহু হতদরিদ্র মানুষের উপকার করে চলেছে।</w:t>
      </w:r>
      <w:r w:rsidR="00714040" w:rsidRPr="00CF4068">
        <w:rPr>
          <w:rFonts w:ascii="Kalpurush" w:hAnsi="Kalpurush" w:cs="Kalpurush"/>
          <w:bCs/>
          <w:lang w:val="en-IN"/>
        </w:rPr>
        <w:t xml:space="preserve"> </w:t>
      </w:r>
      <w:r w:rsidRPr="00CF4068">
        <w:rPr>
          <w:rFonts w:ascii="Kalpurush" w:hAnsi="Kalpurush" w:cs="Kalpurush"/>
          <w:bCs/>
          <w:lang w:val="en-IN"/>
        </w:rPr>
        <w:t>আবার অনেক গাছের শিকড়-বাকল যে সবার শরীরের পক্ষে ভালো তেমনও নয়, এতে ক্ষতিরও আশঙ্কা থাকে। আমার এই গবেষণামূলক প্রবন্ধে আদিবাসী সমাজের অলৌকিক বিশ্বাসের ক্ষতিকারক দিকগুলি তুলে ধরে এবং ভেষজ গাছ গাছালির গুনাগুনগুলি আলোচনার মাধ্যমে তাদের সামগ্রিক চিকিৎসাব্যবস্থার পর্যালোচনার চেষ্টা করলাম।</w:t>
      </w:r>
    </w:p>
    <w:p w14:paraId="5E33B2EB" w14:textId="57FF0E0B" w:rsidR="00760AB2" w:rsidRPr="00CF4068" w:rsidRDefault="00760AB2" w:rsidP="00CF4068">
      <w:pPr>
        <w:widowControl w:val="0"/>
        <w:ind w:left="709" w:right="647"/>
        <w:jc w:val="both"/>
        <w:rPr>
          <w:rFonts w:ascii="Kalpurush" w:hAnsi="Kalpurush" w:cs="Kalpurush"/>
          <w:lang w:val="en-IN"/>
        </w:rPr>
      </w:pPr>
      <w:r w:rsidRPr="00717A81">
        <w:rPr>
          <w:rFonts w:ascii="Kalpurush" w:hAnsi="Kalpurush" w:cs="Kalpurush"/>
          <w:b/>
          <w:lang w:val="en-IN"/>
        </w:rPr>
        <w:t>সূচকশব্দ</w:t>
      </w:r>
      <w:r w:rsidR="00B76741" w:rsidRPr="00CF4068">
        <w:rPr>
          <w:rFonts w:ascii="Kalpurush" w:hAnsi="Kalpurush" w:cs="Kalpurush"/>
          <w:lang w:val="en-IN"/>
        </w:rPr>
        <w:t xml:space="preserve">: </w:t>
      </w:r>
      <w:r w:rsidRPr="00CF4068">
        <w:rPr>
          <w:rFonts w:ascii="Kalpurush" w:hAnsi="Kalpurush" w:cs="Kalpurush"/>
          <w:lang w:val="en-IN"/>
        </w:rPr>
        <w:t xml:space="preserve"> </w:t>
      </w:r>
      <w:r w:rsidR="00342CB4" w:rsidRPr="00CF4068">
        <w:rPr>
          <w:rFonts w:ascii="Kalpurush" w:hAnsi="Kalpurush" w:cs="Kalpurush"/>
          <w:lang w:val="en-IN"/>
        </w:rPr>
        <w:t xml:space="preserve">জঙ্গলমহল, আদিবাসী, প্রচলিত চিকিৎসাব্যবস্থা, ডাইনি, </w:t>
      </w:r>
      <w:r w:rsidRPr="00CF4068">
        <w:rPr>
          <w:rFonts w:ascii="Kalpurush" w:hAnsi="Kalpurush" w:cs="Kalpurush"/>
          <w:lang w:val="en-IN"/>
        </w:rPr>
        <w:t>মন্ত্র-তন্ত্র</w:t>
      </w:r>
    </w:p>
    <w:p w14:paraId="5F3FD2B7" w14:textId="77777777" w:rsidR="00A5632B" w:rsidRPr="00CF4068" w:rsidRDefault="00A5632B" w:rsidP="00CF4068">
      <w:pPr>
        <w:widowControl w:val="0"/>
        <w:jc w:val="both"/>
        <w:rPr>
          <w:rFonts w:ascii="Kalpurush" w:hAnsi="Kalpurush" w:cs="Kalpurush"/>
        </w:rPr>
      </w:pPr>
    </w:p>
    <w:p w14:paraId="538527FA" w14:textId="07CEA139" w:rsidR="00760AB2" w:rsidRPr="00CF4068" w:rsidRDefault="00717A81" w:rsidP="00717A81">
      <w:pPr>
        <w:widowControl w:val="0"/>
        <w:spacing w:line="240" w:lineRule="auto"/>
        <w:jc w:val="both"/>
        <w:rPr>
          <w:rFonts w:ascii="Times New Roman" w:hAnsi="Times New Roman" w:cs="Times New Roman"/>
          <w:b/>
        </w:rPr>
      </w:pPr>
      <w:r>
        <w:rPr>
          <w:rFonts w:ascii="Kalpurush" w:hAnsi="Kalpurush" w:cs="Kalpurush"/>
          <w:b/>
        </w:rPr>
        <w:t xml:space="preserve">ভূমিকা: </w:t>
      </w:r>
      <w:r w:rsidR="00760AB2" w:rsidRPr="00CF4068">
        <w:rPr>
          <w:rFonts w:ascii="Kalpurush" w:hAnsi="Kalpurush" w:cs="Kalpurush"/>
        </w:rPr>
        <w:t xml:space="preserve">এই নিবন্ধটি পশ্চিমবঙ্গের জঙ্গলমহলের আদিবাসী জনজাতির (সাঁওতাল, ভূমিজ, মুন্ডা, হো, লোধা, শবর, মাহালি, পাহাড়ি খাড়িয়া, বীরহোড়) সমাজে প্রচলিত চিকিৎসাব্যবস্থা ও স্বাস্থ্যসঙ্কটের উপর আলকপাত করে। সাম্প্রতিক গবেষকগণ জনজাতি সমাজের স্বাস্থ্যব্যবস্থা, রোগব্যাধি ও চিকিৎসাপদ্ধতি কতটা পাশ্চাত্যের প্রভাবে প্রভাবিত সেই বিষয়টি অনুসন্ধানে অধিক আগ্রহী। ব্রিটিশ ভারতে প্রথম </w:t>
      </w:r>
      <w:r w:rsidR="00760AB2" w:rsidRPr="00CF4068">
        <w:rPr>
          <w:rFonts w:ascii="Kalpurush" w:hAnsi="Kalpurush" w:cs="Kalpurush"/>
        </w:rPr>
        <w:lastRenderedPageBreak/>
        <w:t>আদিবাসীদের নিয়ে সবিস্তারে গবেষণা করেন বিশিষ্ট মিশনারি</w:t>
      </w:r>
      <w:r w:rsidR="001346C8" w:rsidRPr="00CF4068">
        <w:rPr>
          <w:rFonts w:ascii="Kalpurush" w:hAnsi="Kalpurush" w:cs="Kalpurush"/>
        </w:rPr>
        <w:t xml:space="preserve"> বোডিং,</w:t>
      </w:r>
      <w:r w:rsidR="00760AB2" w:rsidRPr="00CF4068">
        <w:rPr>
          <w:rFonts w:ascii="Kalpurush" w:hAnsi="Kalpurush" w:cs="Kalpurush"/>
        </w:rPr>
        <w:t xml:space="preserve"> </w:t>
      </w:r>
      <w:r w:rsidR="001346C8" w:rsidRPr="00CF4068">
        <w:rPr>
          <w:rFonts w:ascii="Kalpurush" w:hAnsi="Kalpurush" w:cs="Kalpurush"/>
        </w:rPr>
        <w:t>১৯২৫</w:t>
      </w:r>
      <w:r w:rsidR="00714040" w:rsidRPr="00CF4068">
        <w:rPr>
          <w:rFonts w:ascii="Times New Roman" w:hAnsi="Times New Roman" w:cs="Times New Roman"/>
        </w:rPr>
        <w:t xml:space="preserve"> </w:t>
      </w:r>
      <w:r w:rsidR="00714040" w:rsidRPr="00CF4068">
        <w:rPr>
          <w:rFonts w:ascii="Kalpurush" w:hAnsi="Kalpurush" w:cs="Kalpurush"/>
        </w:rPr>
        <w:t>সালে।</w:t>
      </w:r>
      <w:r w:rsidR="00760AB2" w:rsidRPr="00CF4068">
        <w:rPr>
          <w:rFonts w:ascii="Kalpurush" w:hAnsi="Kalpurush" w:cs="Kalpurush"/>
        </w:rPr>
        <w:t xml:space="preserve"> যদিও তাঁর গ্রন্থে সাঁওতাল জনজাতির চিকিৎসাব্যবস্থা নিয়ে অতি অল্প তথ্যই পাওয়া যায়। তিনি সাঁওতাল জনজাতির চিকিৎসাব্যবস্থায় কুসংস্কার ও ধর্মের প্রভাব লক্ষ্য করেছিলেন। </w:t>
      </w:r>
      <w:r w:rsidR="001346C8" w:rsidRPr="00CF4068">
        <w:rPr>
          <w:rFonts w:ascii="Kalpurush" w:hAnsi="Kalpurush" w:cs="Kalpurush"/>
        </w:rPr>
        <w:t>মার্ক হ্যারিসন</w:t>
      </w:r>
      <w:r w:rsidR="00760AB2" w:rsidRPr="00CF4068">
        <w:rPr>
          <w:rFonts w:ascii="Times New Roman" w:hAnsi="Times New Roman" w:cs="Times New Roman"/>
        </w:rPr>
        <w:t xml:space="preserve"> </w:t>
      </w:r>
      <w:r w:rsidR="00760AB2" w:rsidRPr="00CF4068">
        <w:rPr>
          <w:rFonts w:ascii="Kalpurush" w:hAnsi="Kalpurush" w:cs="Kalpurush"/>
        </w:rPr>
        <w:t>লোকচিকিৎসাব্যবস্থা বলতে আয়ুর্বেদিক (হিন্দু) এবং ইউনানি</w:t>
      </w:r>
      <w:r w:rsidR="00714040" w:rsidRPr="00CF4068">
        <w:rPr>
          <w:rFonts w:ascii="Kalpurush" w:hAnsi="Kalpurush" w:cs="Kalpurush"/>
        </w:rPr>
        <w:t xml:space="preserve"> </w:t>
      </w:r>
      <w:r w:rsidR="00760AB2" w:rsidRPr="00CF4068">
        <w:rPr>
          <w:rFonts w:ascii="Kalpurush" w:hAnsi="Kalpurush" w:cs="Kalpurush"/>
        </w:rPr>
        <w:t>(ইসলামিক) চিকিৎসাপদ্ধতির ওপর অধিক গুরুত্ব আরোপ করেছেন (</w:t>
      </w:r>
      <w:r w:rsidR="00760AB2" w:rsidRPr="00CF4068">
        <w:rPr>
          <w:rFonts w:ascii="Times New Roman" w:hAnsi="Times New Roman" w:cs="Times New Roman"/>
        </w:rPr>
        <w:t>Pati &amp; Harrison, 2001,</w:t>
      </w:r>
      <w:r w:rsidR="00714040" w:rsidRPr="00CF4068">
        <w:rPr>
          <w:rFonts w:ascii="Times New Roman" w:hAnsi="Times New Roman" w:cs="Times New Roman"/>
        </w:rPr>
        <w:t xml:space="preserve"> </w:t>
      </w:r>
      <w:r w:rsidR="00760AB2" w:rsidRPr="00CF4068">
        <w:rPr>
          <w:rFonts w:ascii="Times New Roman" w:hAnsi="Times New Roman" w:cs="Times New Roman"/>
        </w:rPr>
        <w:t>9-10</w:t>
      </w:r>
      <w:r w:rsidR="00760AB2" w:rsidRPr="00CF4068">
        <w:rPr>
          <w:rFonts w:ascii="Kalpurush" w:hAnsi="Kalpurush" w:cs="Kalpurush"/>
        </w:rPr>
        <w:t>)। নৃতত্ত্ববি</w:t>
      </w:r>
      <w:r w:rsidR="00714040" w:rsidRPr="00CF4068">
        <w:rPr>
          <w:rFonts w:ascii="Kalpurush" w:hAnsi="Kalpurush" w:cs="Kalpurush"/>
        </w:rPr>
        <w:t>দগ</w:t>
      </w:r>
      <w:r w:rsidR="00760AB2" w:rsidRPr="00CF4068">
        <w:rPr>
          <w:rFonts w:ascii="Kalpurush" w:hAnsi="Kalpurush" w:cs="Kalpurush"/>
        </w:rPr>
        <w:t>ণ এবং সামাজিক ঐতিহাসিকগণ আদিবাসী জনজাতির চিকিৎসাব্যবস্থায় অপাশ্চাত্য প্রভাব অনুসন্ধান করেছেন (</w:t>
      </w:r>
      <w:r w:rsidR="00760AB2" w:rsidRPr="00CF4068">
        <w:rPr>
          <w:rFonts w:ascii="Times New Roman" w:hAnsi="Times New Roman" w:cs="Times New Roman"/>
        </w:rPr>
        <w:t>Samanta,</w:t>
      </w:r>
      <w:r w:rsidR="00714040" w:rsidRPr="00CF4068">
        <w:rPr>
          <w:rFonts w:ascii="Times New Roman" w:hAnsi="Times New Roman" w:cs="Times New Roman"/>
        </w:rPr>
        <w:t xml:space="preserve"> </w:t>
      </w:r>
      <w:r w:rsidR="00760AB2" w:rsidRPr="00CF4068">
        <w:rPr>
          <w:rFonts w:ascii="Times New Roman" w:hAnsi="Times New Roman" w:cs="Times New Roman"/>
        </w:rPr>
        <w:t>2018</w:t>
      </w:r>
      <w:r w:rsidR="00760AB2" w:rsidRPr="00CF4068">
        <w:rPr>
          <w:rFonts w:ascii="Kalpurush" w:hAnsi="Kalpurush" w:cs="Kalpurush"/>
        </w:rPr>
        <w:t xml:space="preserve">)। কিন্তু আদিবাসী উপজাতিদের জীবনযাত্রা তাঁর ভৌগলিক, আর্থসামাজিক ও সাংস্কৃতিক পরিবেশের সঙ্গে ওতপ্রোতভাবে জড়িত। তাই তাঁদের চিকিৎসাব্যবস্থাও তাঁদের ভৌগলিক, আর্থসামাজিক ও সাংস্কৃতিক পরিবেশের দ্বারা প্রভাবিত হবে এটাই স্বাভাবিক। </w:t>
      </w:r>
      <w:r w:rsidR="0063015E" w:rsidRPr="00CF4068">
        <w:rPr>
          <w:rFonts w:ascii="Kalpurush" w:hAnsi="Kalpurush" w:cs="Kalpurush"/>
        </w:rPr>
        <w:t>ভ্যালেনটাইন বল</w:t>
      </w:r>
      <w:r w:rsidR="00760AB2" w:rsidRPr="00CF4068">
        <w:rPr>
          <w:rFonts w:ascii="Times New Roman" w:hAnsi="Times New Roman" w:cs="Times New Roman"/>
        </w:rPr>
        <w:t xml:space="preserve"> (</w:t>
      </w:r>
      <w:r w:rsidR="0063015E" w:rsidRPr="00CF4068">
        <w:rPr>
          <w:rFonts w:ascii="Kalpurush" w:hAnsi="Kalpurush" w:cs="Kalpurush"/>
        </w:rPr>
        <w:t>১৮৬৯</w:t>
      </w:r>
      <w:r w:rsidR="00760AB2" w:rsidRPr="00CF4068">
        <w:rPr>
          <w:rFonts w:ascii="Times New Roman" w:hAnsi="Times New Roman" w:cs="Times New Roman"/>
        </w:rPr>
        <w:t xml:space="preserve">) </w:t>
      </w:r>
      <w:r w:rsidR="00760AB2" w:rsidRPr="00CF4068">
        <w:rPr>
          <w:rFonts w:ascii="Kalpurush" w:hAnsi="Kalpurush" w:cs="Kalpurush"/>
        </w:rPr>
        <w:t>প্রথম মানভূমের উদ্ভিদকূল ও তার ঔষধি গুণাগুণ নিয়ে আলোচনা করেছেন। বর্তমান গবেষণাপত্রগুলিতে (</w:t>
      </w:r>
      <w:r w:rsidR="00760AB2" w:rsidRPr="00CF4068">
        <w:rPr>
          <w:rFonts w:ascii="Times New Roman" w:hAnsi="Times New Roman" w:cs="Times New Roman"/>
        </w:rPr>
        <w:t>Sengupta, 1997; Manna &amp; Maiti, 2002; Basu, 2005; Dey &amp; Dey, 2002; Ghosh &amp; Sarkhel, 2013, Choudhuri, 2004; Gupta, 2008; Rahaman and Karmakar, 2015;</w:t>
      </w:r>
      <w:r w:rsidR="00760AB2" w:rsidRPr="00CF4068">
        <w:rPr>
          <w:rFonts w:ascii="Kalpurush" w:hAnsi="Kalpurush" w:cs="Kalpurush"/>
        </w:rPr>
        <w:t xml:space="preserve">) বিশেষ কিছু রোগের জন্য নির্দিষ্ট প্রথাগত চিকিৎসা পদ্ধতি ও উদ্ভিজ ব্যবহারের উপর আলোকপাত করা হয়েছে। প্রচলিত লোককথা ও সাহিত্যে আদিবাসী সমাজের চিকিৎসা পদ্ধতি ও ঔষধ পথ্যাদির বহু তথ্য পাওয়া যায়। </w:t>
      </w:r>
      <w:r w:rsidR="00433962" w:rsidRPr="00CF4068">
        <w:rPr>
          <w:rFonts w:ascii="Kalpurush" w:hAnsi="Kalpurush" w:cs="Kalpurush"/>
        </w:rPr>
        <w:t>এলিজাবেথ সু</w:t>
      </w:r>
      <w:r w:rsidR="00760AB2" w:rsidRPr="00CF4068">
        <w:rPr>
          <w:rFonts w:ascii="Times New Roman" w:hAnsi="Times New Roman" w:cs="Times New Roman"/>
        </w:rPr>
        <w:t xml:space="preserve"> </w:t>
      </w:r>
      <w:r w:rsidR="00760AB2" w:rsidRPr="00CF4068">
        <w:rPr>
          <w:rFonts w:ascii="Kalpurush" w:hAnsi="Kalpurush" w:cs="Kalpurush"/>
        </w:rPr>
        <w:t>যুক্তি দেন যে, সাহিত্যে ও লোককথায় চিকিৎসা পদ্ধতি ও ওষুধ তৈরির তথ্য পাওয়া গেলেও  ওষুধ প্রয়োগের সামাজিক প্রেক্ষাপট এবং কেন এগুলো সংগ্রহ করা হয়েছিল সে সম্পর্কে প্রযুক্তিগত বিবরণ ও বিস্তারিত তথ্যের অভাব রয়েছে (</w:t>
      </w:r>
      <w:r w:rsidR="00760AB2" w:rsidRPr="00CF4068">
        <w:rPr>
          <w:rFonts w:ascii="Times New Roman" w:hAnsi="Times New Roman" w:cs="Times New Roman"/>
        </w:rPr>
        <w:t>Hsu, 2010, 1</w:t>
      </w:r>
      <w:r w:rsidR="00760AB2" w:rsidRPr="00CF4068">
        <w:rPr>
          <w:rFonts w:ascii="Kalpurush" w:hAnsi="Kalpurush" w:cs="Kalpurush"/>
        </w:rPr>
        <w:t>)। সম্প্রতি অনেক গবেষক আদিবাসী সমাজের সম্পূর্ণ নিজস্ব ভৌগলিক, আর্থ-সামাজিক পরিবেশ নির্ভর পাশ্চাত্য প্রভাবমুক্ত তাঁদের ঐতিহ্যবাহী চিকিৎসাপদ্ধতি এবং ভেষজ উদ্ভিদের ব্যবহার নিয়ে অনুসন্ধান করেছেন (</w:t>
      </w:r>
      <w:r w:rsidR="00760AB2" w:rsidRPr="00CF4068">
        <w:rPr>
          <w:rFonts w:ascii="Times New Roman" w:hAnsi="Times New Roman" w:cs="Times New Roman"/>
        </w:rPr>
        <w:t>Mahato, 2023</w:t>
      </w:r>
      <w:r w:rsidR="00760AB2" w:rsidRPr="00CF4068">
        <w:rPr>
          <w:rFonts w:ascii="Kalpurush" w:hAnsi="Kalpurush" w:cs="Kalpurush"/>
        </w:rPr>
        <w:t xml:space="preserve">)। বিশ শতকে জঙ্গলমহলের আদিবাসী সমাজে বিভিন্ন রোগের প্রকোপ, চিকিৎসাব্যবস্থায় সরকারি উদ্যোগ এবং মিশনারীদের অবদান আলোচিত হয়েছে </w:t>
      </w:r>
      <w:r w:rsidR="00760AB2" w:rsidRPr="00717A81">
        <w:rPr>
          <w:rFonts w:ascii="Times New Roman" w:hAnsi="Times New Roman" w:cs="Times New Roman"/>
        </w:rPr>
        <w:t>(Setua,</w:t>
      </w:r>
      <w:r w:rsidRPr="00717A81">
        <w:rPr>
          <w:rFonts w:ascii="Times New Roman" w:hAnsi="Times New Roman" w:cs="Times New Roman"/>
        </w:rPr>
        <w:t xml:space="preserve"> </w:t>
      </w:r>
      <w:r w:rsidR="00760AB2" w:rsidRPr="00717A81">
        <w:rPr>
          <w:rFonts w:ascii="Times New Roman" w:hAnsi="Times New Roman" w:cs="Times New Roman"/>
        </w:rPr>
        <w:t>2022)</w:t>
      </w:r>
      <w:r w:rsidR="00760AB2" w:rsidRPr="00CF4068">
        <w:rPr>
          <w:rFonts w:ascii="Nirmala UI" w:hAnsi="Nirmala UI" w:cs="Nirmala UI"/>
        </w:rPr>
        <w:t>।</w:t>
      </w:r>
      <w:r w:rsidR="00760AB2" w:rsidRPr="00CF4068">
        <w:rPr>
          <w:rFonts w:ascii="Kalpurush" w:hAnsi="Kalpurush" w:cs="Kalpurush"/>
        </w:rPr>
        <w:t xml:space="preserve">   তাছাড়া আদিবাসী উপজাতিদের মধ্যে সাঁওতাল জনজাতি সম্পর্কে যতটা বিস্তৃত আলোচনা হয়েছে, অন্যান্য আদিবাসী জনজাতি যেমন, লোধা, শবর, খেড়িয়া, ওরাও, মুন্ডা, বীরহোর সমাজ সম্পর্কে ততটা আলোকপাত করা হয়নি। লোধা জনজাতির রোগ-ব্যাধির ধারণা ও প্রতিকারে পালনীয় লোকাচার ও বিশ্বাস নিয়ে খুব সামান্যই আলোচিত হয়েছে (হালদার, ২০১৪)। এই  গবেষণামূলক নিবন্ধে পশ্চিমবঙ্গের সমগ্র উপজাতি সম্প্রদায়ের রোগ নির্ণয়, চিকিৎসা পদ্ধতি, ঔষধ সংগ্রহ ও প্রস্তুতি প্রভৃতি সম্পর্কে প্রচলিত ধারণা ও তার প্রাসঙ্গিকতা এবং স্বাস্থ্যসঙ্কট নিয়ে আলোকপাতের চেষ্টা করা হয়েছে।   </w:t>
      </w:r>
    </w:p>
    <w:p w14:paraId="390939C8" w14:textId="131BFEFD" w:rsidR="00760AB2" w:rsidRPr="00CF4068" w:rsidRDefault="00760AB2" w:rsidP="00CF4068">
      <w:pPr>
        <w:widowControl w:val="0"/>
        <w:spacing w:after="120" w:line="240" w:lineRule="auto"/>
        <w:jc w:val="both"/>
        <w:rPr>
          <w:rFonts w:ascii="Kalpurush" w:hAnsi="Kalpurush" w:cs="Kalpurush"/>
          <w:b/>
          <w:bCs/>
        </w:rPr>
      </w:pPr>
      <w:r w:rsidRPr="00CF4068">
        <w:rPr>
          <w:rFonts w:ascii="Kalpurush" w:hAnsi="Kalpurush" w:cs="Kalpurush"/>
          <w:b/>
          <w:bCs/>
          <w:cs/>
          <w:lang w:bidi="bn-BD"/>
        </w:rPr>
        <w:t>গবেষণা পদ্ধতি</w:t>
      </w:r>
      <w:r w:rsidRPr="00CF4068">
        <w:rPr>
          <w:rFonts w:ascii="Kalpurush" w:hAnsi="Kalpurush" w:cs="Kalpurush"/>
          <w:b/>
          <w:bCs/>
        </w:rPr>
        <w:t xml:space="preserve">: </w:t>
      </w:r>
      <w:r w:rsidRPr="00CF4068">
        <w:rPr>
          <w:rFonts w:ascii="Kalpurush" w:hAnsi="Kalpurush" w:cs="Kalpurush"/>
        </w:rPr>
        <w:t>এই গবেষণাটির জন্য প্রাথমিক উৎস হিসেবে মূলত ক্ষেত্রসমীক্ষা, পর্যবেক্ষণ, সাক্ষাৎকার, প্রশ্নোত্তর, পদ্ধতি অবলম্বন করা হয়েছে। পশ্চিম মেদিনীপুর, ঝাড়গ্রাম, বাঁকুড়া জেলার আদিবাসী গ্রামগুলিতে যারা এখনও চিকিৎসক হিসেবে রোগ নির্ণয় করেন এবং ওষুধ পথ্য দেন তাঁদের সাক্ষাৎকার নেওয়া হয়েছে। এ</w:t>
      </w:r>
      <w:r w:rsidR="00714040" w:rsidRPr="00CF4068">
        <w:rPr>
          <w:rFonts w:ascii="Kalpurush" w:hAnsi="Kalpurush" w:cs="Kalpurush"/>
        </w:rPr>
        <w:t>দের</w:t>
      </w:r>
      <w:r w:rsidRPr="00CF4068">
        <w:rPr>
          <w:rFonts w:ascii="Kalpurush" w:hAnsi="Kalpurush" w:cs="Kalpurush"/>
        </w:rPr>
        <w:t xml:space="preserve"> মধ্যে মহিলা ও পুরুষ উভয়েই ছিলেন। তথ্যদাতা সকলেই স্থানীয় বাসিন্দা ছিলেন। এছাড়াও দ্বিতীয় শ্রেণীর উৎস হিসেবে বেশ কিছু গবেষণামূলক পুঁথি ব্যবহৃত হয়েছে।</w:t>
      </w:r>
    </w:p>
    <w:p w14:paraId="718EF76E" w14:textId="5A64A617" w:rsidR="00760AB2" w:rsidRPr="00CF4068" w:rsidRDefault="00760AB2" w:rsidP="00CF4068">
      <w:pPr>
        <w:widowControl w:val="0"/>
        <w:spacing w:after="120" w:line="240" w:lineRule="auto"/>
        <w:jc w:val="both"/>
        <w:rPr>
          <w:rFonts w:ascii="Kalpurush" w:hAnsi="Kalpurush" w:cs="Kalpurush"/>
          <w:bCs/>
        </w:rPr>
      </w:pPr>
      <w:r w:rsidRPr="00CF4068">
        <w:rPr>
          <w:rFonts w:ascii="Kalpurush" w:hAnsi="Kalpurush" w:cs="Kalpurush"/>
          <w:bCs/>
          <w:cs/>
          <w:lang w:bidi="bn-BD"/>
        </w:rPr>
        <w:t>জঙ্গলমহল এলাকা ও এখানকার প্রচলিত চিকিৎসাব্যবস্থা</w:t>
      </w:r>
      <w:r w:rsidRPr="00CF4068">
        <w:rPr>
          <w:rFonts w:ascii="Kalpurush" w:hAnsi="Kalpurush" w:cs="Kalpurush"/>
          <w:bCs/>
        </w:rPr>
        <w:t xml:space="preserve">: </w:t>
      </w:r>
      <w:r w:rsidRPr="00CF4068">
        <w:rPr>
          <w:rFonts w:ascii="Kalpurush" w:hAnsi="Kalpurush" w:cs="Kalpurush"/>
        </w:rPr>
        <w:t xml:space="preserve">‘জঙ্গলমহল’ </w:t>
      </w:r>
      <w:r w:rsidRPr="00CF4068">
        <w:rPr>
          <w:rFonts w:ascii="Kalpurush" w:hAnsi="Kalpurush" w:cs="Kalpurush"/>
          <w:cs/>
          <w:lang w:bidi="bn-BD"/>
        </w:rPr>
        <w:t xml:space="preserve">শুধুমাত্র </w:t>
      </w:r>
      <w:r w:rsidRPr="00CF4068">
        <w:rPr>
          <w:rFonts w:ascii="Kalpurush" w:hAnsi="Kalpurush" w:cs="Kalpurush"/>
        </w:rPr>
        <w:t>কোনো ভৌগলিক সীমারেখার নাম নয়, এটি একটি সাংস্কৃতিক ধারণা</w:t>
      </w:r>
      <w:r w:rsidRPr="00CF4068">
        <w:rPr>
          <w:rFonts w:ascii="Kalpurush" w:hAnsi="Kalpurush" w:cs="Kalpurush"/>
          <w:cs/>
          <w:lang w:bidi="bn-BD"/>
        </w:rPr>
        <w:t>ও</w:t>
      </w:r>
      <w:r w:rsidRPr="00CF4068">
        <w:rPr>
          <w:rFonts w:ascii="Kalpurush" w:hAnsi="Kalpurush" w:cs="Kalpurush"/>
        </w:rPr>
        <w:t xml:space="preserve">। আক্ষরিক অর্থে জঙ্গল পরিবৃত যে কোনো স্থানকেই </w:t>
      </w:r>
      <w:r w:rsidRPr="00CF4068">
        <w:rPr>
          <w:rFonts w:ascii="Kalpurush" w:hAnsi="Kalpurush" w:cs="Kalpurush"/>
        </w:rPr>
        <w:lastRenderedPageBreak/>
        <w:t xml:space="preserve">জঙ্গলমহল বলা যায়। কিন্তু পূর্ব ভারতে ‘জঙ্গলমহল’ বলতে এক বিশেষ সাংস্কৃতিক বলয়কে বোঝায়। মুঘল যুগ থেকেই জঙ্গলমহল নামটি অতিপরিচিত। এই সময়  তবে তখন কোন প্রশাসনিক এলাকা হিসেবে এই নামে পরিচিত ছিল না। প্রশাসনিক ভূখন্ড হিসেবে ‘জঙ্গলমহল’ নামটির জন্ম হয়েছে চুয়াড় বিদ্রোহের পর ১৮০৫ খ্রি:। বাঁকুড়া, বর্ধমান, বীরভূম, মেদিনীপুর প্রভৃতি অঞ্চলের ২৩ টি ‘পরগনা’ ও ‘মহল’ নিয়ে ‘জঙ্গলমহল’ নামক জেলাটি গড়ে উঠেছিল। ১৮৩৩ খ্রি: ত্রয়োদশ রেগুলেশন পাশ হবার পর ব্রিটিশরা </w:t>
      </w:r>
      <w:r w:rsidR="00714040" w:rsidRPr="00CF4068">
        <w:rPr>
          <w:rFonts w:ascii="Kalpurush" w:hAnsi="Kalpurush" w:cs="Kalpurush"/>
        </w:rPr>
        <w:t xml:space="preserve">জেলাটিকে </w:t>
      </w:r>
      <w:r w:rsidRPr="00CF4068">
        <w:rPr>
          <w:rFonts w:ascii="Kalpurush" w:hAnsi="Kalpurush" w:cs="Kalpurush"/>
        </w:rPr>
        <w:t>ভেঙ্গে দেয়। প্রশাসনিক প্রয়োজনে জঙ্গলমহলের ভৌগলিক সীমারেখা একাধিকবার পরিবর্তিত হলেও সাংস্কৃতিক ঐক্যের সুর একই রয়ে গেছে</w:t>
      </w:r>
      <w:r w:rsidR="00B76741" w:rsidRPr="00CF4068">
        <w:rPr>
          <w:rFonts w:ascii="Kalpurush" w:hAnsi="Kalpurush" w:cs="Kalpurush"/>
        </w:rPr>
        <w:t>।</w:t>
      </w:r>
      <w:r w:rsidRPr="00CF4068">
        <w:rPr>
          <w:rFonts w:ascii="Kalpurush" w:hAnsi="Kalpurush" w:cs="Kalpurush"/>
        </w:rPr>
        <w:t xml:space="preserve"> এখানকার অধিকাংশ অধিবাসী সাঁওতাল, মুন্ডা, হো, ওঁরাও, লোধা, শবর, বীরহোর, খাড়িয়া প্রভৃতি উপজাতির। আদিবাসী বা উপজাতি বলতে আমরা সাধারণভাবে আদিম বাসিন্দা অর্থাৎ যারা এককালে এদেশের প্রথম অধিবাসী, তাদের উত্তরসূরীদের বুঝি। এরা বেশিরভাগ ক্ষেত্রেই আদিম জীবন ও সংস্কৃতিতে আবদ্ধ ক্ষুদ্র বা বৃহৎ গোষ্ঠী এবং বেশিরভাগই বর্তমান সভ্যতা সংস্কৃতি থেকে অনেক দূরে অপেক্ষাকৃত জঙ্গলাকীর্ণ প্রাকৃতিক পরিবেশে সুদীর্ঘকাল যাবৎ বসবাস করে আসছে।</w:t>
      </w:r>
      <w:r w:rsidR="00892459" w:rsidRPr="00CF4068">
        <w:rPr>
          <w:rStyle w:val="FootnoteReference"/>
          <w:rFonts w:ascii="Kalpurush" w:hAnsi="Kalpurush" w:cs="Kalpurush"/>
        </w:rPr>
        <w:footnoteReference w:id="1"/>
      </w:r>
      <w:r w:rsidRPr="00CF4068">
        <w:rPr>
          <w:rFonts w:ascii="Kalpurush" w:hAnsi="Kalpurush" w:cs="Kalpurush"/>
        </w:rPr>
        <w:t xml:space="preserve"> বর্তমানে পশ্চিমবঙ্গের পশ্চিম মেদিনীপুর, ঝাড়গ্রাম, পুরুলিয়া, বাঁকুড়া জেলার মোট ২৩ টি ব্লক ‘জঙ্গলমহল’ নামে পরিচিত। তারা আধুনিক সমাজের সুযোগ সুবিধার আলোক থেকে এখনও অনেক দূরে অবস্থিত। জঙ্গলের উপর নির্ভর করেই দাঁড়িয়ে রয়েছে তাদের সমূহ জীবনযাত্রা। স্বাভাবিকভাবেই চিকিৎসাব্যবস্থার ক্ষেত্রেও তারা জঙ্গলের প্রাকৃতিক উপাদানের উপর নির্ভরশীল। কোন জাতি বা সমাজের উন্নতির জন্য শিক্ষা ব্যবস্থার মতোই স্বাস্থ্যব্যবস্থাও একটি অপরিহার্য অঙ্গ। কারণ স্বাস্থ্যের বিকাশ না ঘটলে মানসিক ও বৌদ্ধিক বিকাশ ব্যহত হয়। ফলে সমাজের অগ্রগতিও বাধাপ্রাপ্ত হয়। এরূপ একটি অঞ্চলের মানুষের স্বাস্থ্য পরিষেবার ইতিহাস আলোচনা তাই অত্যন্ত গুরুত্বপূর্ণ। </w:t>
      </w:r>
    </w:p>
    <w:p w14:paraId="50ACFBF5" w14:textId="00ACBAD2" w:rsidR="00760AB2" w:rsidRPr="00CF4068" w:rsidRDefault="00760AB2" w:rsidP="00CF4068">
      <w:pPr>
        <w:widowControl w:val="0"/>
        <w:spacing w:after="120" w:line="240" w:lineRule="auto"/>
        <w:jc w:val="both"/>
        <w:rPr>
          <w:rFonts w:ascii="Kalpurush" w:hAnsi="Kalpurush" w:cs="Kalpurush"/>
          <w:vertAlign w:val="superscript"/>
        </w:rPr>
      </w:pPr>
      <w:r w:rsidRPr="00CF4068">
        <w:rPr>
          <w:rFonts w:ascii="Kalpurush" w:hAnsi="Kalpurush" w:cs="Kalpurush"/>
        </w:rPr>
        <w:t>সুপ্রাচীনকাল হতে রোগব্যাধি থেকে মুক্তি পাওয়ার জন্য পূজা পার্বণ, ঝাড়ফুঁক, তুকতাক, জলপড়া, নুনপড়া, ধুলাপড়া এবং সবশেষে ভেষজ ঔষধের ব্যবহার আদিবাসী সমাজে আজও চলে আসছে। আধুনিক চিকিৎসাবিজ্ঞান যখন আবিষ্কৃত হয়নি, তখন এসকল ছিল</w:t>
      </w:r>
      <w:r w:rsidR="00960D28" w:rsidRPr="00CF4068">
        <w:rPr>
          <w:rFonts w:ascii="Kalpurush" w:hAnsi="Kalpurush" w:cs="Kalpurush"/>
        </w:rPr>
        <w:t>।</w:t>
      </w:r>
      <w:r w:rsidRPr="00CF4068">
        <w:rPr>
          <w:rFonts w:ascii="Kalpurush" w:hAnsi="Kalpurush" w:cs="Kalpurush"/>
        </w:rPr>
        <w:t xml:space="preserve"> আজ সবকিছু বৈজ্ঞানিক প্রথায় আবিষ্কৃত হলেও, চিকিৎসাশাস্ত্রে যুগান্তকারী পরিবর্তন এলেও, আদিবাসী সমাজ </w:t>
      </w:r>
      <w:r w:rsidR="00737F88" w:rsidRPr="00CF4068">
        <w:rPr>
          <w:rFonts w:ascii="Kalpurush" w:hAnsi="Kalpurush" w:cs="Kalpurush"/>
        </w:rPr>
        <w:t>এখনও তাদের প্রচলিত চিকিৎসাব্যবস্থার উপর এখনও নিরভর্শীল</w:t>
      </w:r>
      <w:r w:rsidRPr="00CF4068">
        <w:rPr>
          <w:rFonts w:ascii="Kalpurush" w:hAnsi="Kalpurush" w:cs="Kalpurush"/>
        </w:rPr>
        <w:t>। একটু আধটু পরিবর্তন ছাড়া আশানুরূপ কিছু এ সমাজ ব্যবস্থায় লক্ষ্য করা যায় নি।</w:t>
      </w:r>
      <w:r w:rsidRPr="00CF4068">
        <w:rPr>
          <w:rStyle w:val="FootnoteReference"/>
          <w:rFonts w:ascii="Kalpurush" w:hAnsi="Kalpurush" w:cs="Kalpurush"/>
        </w:rPr>
        <w:footnoteReference w:id="2"/>
      </w:r>
      <w:r w:rsidRPr="00CF4068">
        <w:rPr>
          <w:rFonts w:ascii="Kalpurush" w:hAnsi="Kalpurush" w:cs="Kalpurush"/>
        </w:rPr>
        <w:t xml:space="preserve"> অসুখ-বিসুখের কারণ সম্বন্ধে তিনটি ধারণা আদিবাসী সমাজে চলে এসেছে। এই তিনটি ধারণা হল : </w:t>
      </w:r>
      <w:r w:rsidRPr="00CF4068">
        <w:rPr>
          <w:rFonts w:ascii="Kalpurush" w:hAnsi="Kalpurush" w:cs="Kalpurush"/>
          <w:cs/>
          <w:lang w:bidi="bn-BD"/>
        </w:rPr>
        <w:t>ক</w:t>
      </w:r>
      <w:r w:rsidRPr="00CF4068">
        <w:rPr>
          <w:rFonts w:ascii="Kalpurush" w:hAnsi="Kalpurush" w:cs="Kalpurush"/>
        </w:rPr>
        <w:t xml:space="preserve">। অতিপ্রাকৃত শক্তির উপদ্রব, </w:t>
      </w:r>
      <w:r w:rsidRPr="00CF4068">
        <w:rPr>
          <w:rFonts w:ascii="Kalpurush" w:hAnsi="Kalpurush" w:cs="Kalpurush"/>
          <w:cs/>
          <w:lang w:bidi="bn-BD"/>
        </w:rPr>
        <w:t>খ।</w:t>
      </w:r>
      <w:r w:rsidR="00B314F6" w:rsidRPr="00CF4068">
        <w:rPr>
          <w:rFonts w:ascii="Kalpurush" w:hAnsi="Kalpurush" w:cs="Kalpurush"/>
          <w:cs/>
          <w:lang w:bidi="bn-BD"/>
        </w:rPr>
        <w:t xml:space="preserve"> </w:t>
      </w:r>
      <w:r w:rsidRPr="00CF4068">
        <w:rPr>
          <w:rFonts w:ascii="Kalpurush" w:hAnsi="Kalpurush" w:cs="Kalpurush"/>
        </w:rPr>
        <w:t xml:space="preserve">নজর বা কুদৃষ্টি লাগা, </w:t>
      </w:r>
      <w:r w:rsidRPr="00CF4068">
        <w:rPr>
          <w:rFonts w:ascii="Kalpurush" w:hAnsi="Kalpurush" w:cs="Kalpurush"/>
          <w:cs/>
          <w:lang w:bidi="bn-BD"/>
        </w:rPr>
        <w:t xml:space="preserve">গ। </w:t>
      </w:r>
      <w:r w:rsidRPr="00CF4068">
        <w:rPr>
          <w:rFonts w:ascii="Kalpurush" w:hAnsi="Kalpurush" w:cs="Kalpurush"/>
        </w:rPr>
        <w:t>স্বাভাবিক কারণ।</w:t>
      </w:r>
      <w:r w:rsidRPr="00CF4068">
        <w:rPr>
          <w:rFonts w:ascii="Kalpurush" w:hAnsi="Kalpurush" w:cs="Kalpurush"/>
          <w:vertAlign w:val="superscript"/>
        </w:rPr>
        <w:t xml:space="preserve"> </w:t>
      </w:r>
      <w:r w:rsidRPr="00CF4068">
        <w:rPr>
          <w:rStyle w:val="FootnoteReference"/>
          <w:rFonts w:ascii="Kalpurush" w:hAnsi="Kalpurush" w:cs="Kalpurush"/>
        </w:rPr>
        <w:footnoteReference w:id="3"/>
      </w:r>
    </w:p>
    <w:p w14:paraId="6DD8F0B2" w14:textId="4C862679" w:rsidR="00760AB2" w:rsidRPr="00CF4068" w:rsidRDefault="00760AB2" w:rsidP="00CF4068">
      <w:pPr>
        <w:widowControl w:val="0"/>
        <w:spacing w:after="120" w:line="240" w:lineRule="auto"/>
        <w:jc w:val="both"/>
        <w:rPr>
          <w:rFonts w:ascii="Kalpurush" w:hAnsi="Kalpurush" w:cs="Kalpurush"/>
          <w:b/>
        </w:rPr>
      </w:pPr>
      <w:r w:rsidRPr="00CF4068">
        <w:rPr>
          <w:rFonts w:ascii="Kalpurush" w:hAnsi="Kalpurush" w:cs="Kalpurush"/>
          <w:bCs/>
          <w:cs/>
          <w:lang w:bidi="bn-BD"/>
        </w:rPr>
        <w:t>ক</w:t>
      </w:r>
      <w:r w:rsidRPr="00CF4068">
        <w:rPr>
          <w:rFonts w:ascii="Kalpurush" w:hAnsi="Kalpurush" w:cs="Kalpurush"/>
          <w:bCs/>
        </w:rPr>
        <w:t xml:space="preserve">। </w:t>
      </w:r>
      <w:r w:rsidRPr="00CF4068">
        <w:rPr>
          <w:rFonts w:ascii="Kalpurush" w:hAnsi="Kalpurush" w:cs="Kalpurush"/>
          <w:b/>
        </w:rPr>
        <w:t xml:space="preserve">অতিপ্রাকৃত শক্তির উপদ্রব: </w:t>
      </w:r>
    </w:p>
    <w:p w14:paraId="7BFCAD9B" w14:textId="6792A099" w:rsidR="00760AB2" w:rsidRPr="00CF4068" w:rsidRDefault="00760AB2" w:rsidP="00CF4068">
      <w:pPr>
        <w:widowControl w:val="0"/>
        <w:spacing w:after="120" w:line="240" w:lineRule="auto"/>
        <w:jc w:val="both"/>
        <w:rPr>
          <w:rFonts w:ascii="Kalpurush" w:hAnsi="Kalpurush" w:cs="Kalpurush"/>
          <w:b/>
        </w:rPr>
      </w:pPr>
      <w:r w:rsidRPr="00CF4068">
        <w:rPr>
          <w:rFonts w:ascii="Kalpurush" w:hAnsi="Kalpurush" w:cs="Kalpurush"/>
        </w:rPr>
        <w:lastRenderedPageBreak/>
        <w:t>রোগব্যাধির ধারণার সঙ্গে নানা শক্তির কল্পনা আদিবাসী সমাজে অঙ্গাঅঙ্গিভাবে জড়িত। মানুষ নিরাময় থাকার চেষ্টায় ওই সকল শক্তিগুলিকে প্রশমিত রাখার চেষ্টা সর্বদা করে গেছে। প্রতিটি আদিবাসী গোষ্ঠীতে এই প্রচেষ্টা লক্ষ্য করা যায়। জঙ্গল হল আদিবাসীদের যথা সাঁওতাল, হো, মুণ্ডা, ভূমিজ, লোধা-শবরদের জীবন-জীবিকার ক্ষেত্রভূমি। আবার এই জঙ্গলই তাদের কাছে কখনও কখনও মৃত্যুর কারণ হয়ে উঠেছে। তারা কখনও হিংস্র পশুর আক্রমণ, কখনও প্রাকৃতিক বিপর্যয় ও রোগব্যাধির হাত থেকে রক্ষা পাওয়ার জন্য অতিপ্রাকৃত শক্তি অর্থাৎ দেবদেবীর স্মরণাপন্ন হন।</w:t>
      </w:r>
      <w:r w:rsidRPr="00CF4068">
        <w:rPr>
          <w:rStyle w:val="FootnoteReference"/>
          <w:rFonts w:ascii="Kalpurush" w:hAnsi="Kalpurush" w:cs="Kalpurush"/>
        </w:rPr>
        <w:footnoteReference w:id="4"/>
      </w:r>
      <w:r w:rsidRPr="00CF4068">
        <w:rPr>
          <w:rFonts w:ascii="Kalpurush" w:hAnsi="Kalpurush" w:cs="Kalpurush"/>
        </w:rPr>
        <w:t xml:space="preserve"> ক্ষুধার সময় অজানা কন্দ বা ফল-মূল গ্রহণজনিত রোগের হাত থেকে একমাত্র রক্ষাকর্ত্রী হলেন জঙ্গলমাতা চণ্ডী। যিনি মুকুন্দের কাব্যে অভয়ামঙ্গলা রূপে কালকেতুকে দর্শন দিয়েছিলেন।</w:t>
      </w:r>
      <w:r w:rsidRPr="00CF4068">
        <w:rPr>
          <w:rStyle w:val="FootnoteReference"/>
          <w:rFonts w:ascii="Kalpurush" w:hAnsi="Kalpurush" w:cs="Kalpurush"/>
        </w:rPr>
        <w:footnoteReference w:id="5"/>
      </w:r>
      <w:r w:rsidRPr="00CF4068">
        <w:rPr>
          <w:rFonts w:ascii="Kalpurush" w:hAnsi="Kalpurush" w:cs="Kalpurush"/>
          <w:vertAlign w:val="superscript"/>
        </w:rPr>
        <w:t xml:space="preserve"> </w:t>
      </w:r>
      <w:r w:rsidRPr="00CF4068">
        <w:rPr>
          <w:rFonts w:ascii="Kalpurush" w:hAnsi="Kalpurush" w:cs="Kalpurush"/>
        </w:rPr>
        <w:t>আদিবাসী</w:t>
      </w:r>
      <w:r w:rsidR="00B314F6" w:rsidRPr="00CF4068">
        <w:rPr>
          <w:rFonts w:ascii="Kalpurush" w:hAnsi="Kalpurush" w:cs="Kalpurush"/>
        </w:rPr>
        <w:t xml:space="preserve"> </w:t>
      </w:r>
      <w:r w:rsidRPr="00CF4068">
        <w:rPr>
          <w:rFonts w:ascii="Kalpurush" w:hAnsi="Kalpurush" w:cs="Kalpurush"/>
        </w:rPr>
        <w:t>সমাজে রোগব্যাধি প্রশমণের প্রধান দৈবীশক্তি হলেন শীতলা মা। তিনি হলেন বসন্ত-কলেরা-হাম ইত্যাদি কালান্তক রোগব্যাধির দেবী।</w:t>
      </w:r>
      <w:r w:rsidRPr="00CF4068">
        <w:rPr>
          <w:rStyle w:val="FootnoteReference"/>
          <w:rFonts w:ascii="Kalpurush" w:hAnsi="Kalpurush" w:cs="Kalpurush"/>
        </w:rPr>
        <w:footnoteReference w:id="6"/>
      </w:r>
      <w:r w:rsidRPr="00CF4068">
        <w:rPr>
          <w:rFonts w:ascii="Kalpurush" w:hAnsi="Kalpurush" w:cs="Kalpurush"/>
          <w:vertAlign w:val="superscript"/>
        </w:rPr>
        <w:t xml:space="preserve"> </w:t>
      </w:r>
      <w:r w:rsidRPr="00CF4068">
        <w:rPr>
          <w:rFonts w:ascii="Kalpurush" w:hAnsi="Kalpurush" w:cs="Kalpurush"/>
        </w:rPr>
        <w:t>তিনি লোধা, মুন্ডা, সাঁওতাল প্রভৃতি আদিবাসী সম্প্রদায়ের মধ্যে বিভিন্ন নামে পূজিত হন। এই দেবীর অপ্রসন্নতার কারণে লোধা পল্লীতে বসন্ত-কলেরা-হাম এর মতো মারাত্মক রোগব্যাধি দেখা দেয় বলে শবর লোধারা আজও বিশ্বাস করে। সেজন্য- দেবী চন্ডী ও শীতলা মাকে তুষ্ট রাখার জন্য মকর পরবের দিনে লোধারা শীতলা ও চন্ডী থানে অত্যন্ত ভক্তিসহকারে পূজা দিয়ে থাকে। দেব-দেবীর এই তুষ্টির ভার থাকে দিহরির ওপর। দিহরী হলেন লোধাদের পুরোহিত। তাই পল্লীতে কোনো অনাচার ঘটলে এই যুগল দেবী</w:t>
      </w:r>
      <w:r w:rsidR="00B314F6" w:rsidRPr="00CF4068">
        <w:rPr>
          <w:rFonts w:ascii="Kalpurush" w:hAnsi="Kalpurush" w:cs="Kalpurush"/>
        </w:rPr>
        <w:t xml:space="preserve"> </w:t>
      </w:r>
      <w:r w:rsidRPr="00CF4068">
        <w:rPr>
          <w:rFonts w:ascii="Kalpurush" w:hAnsi="Kalpurush" w:cs="Kalpurush"/>
        </w:rPr>
        <w:t>(চন্ডী ও শীতলা) দিহরীকে স্বপ্নে সকল কথা ও সতর্ক করে দেন। দিহরী পল্লীর মুখিয়া বা মাতব্বরদের সঙ্গে বসে আলোচনা ও পূজাপাঠের মাধ্যমে এই দৈবীশক্তিকে প্রসন্ন রাখার চেষ্টা করেন।</w:t>
      </w:r>
      <w:r w:rsidRPr="00CF4068">
        <w:rPr>
          <w:rFonts w:ascii="Kalpurush" w:hAnsi="Kalpurush" w:cs="Kalpurush"/>
          <w:vertAlign w:val="superscript"/>
        </w:rPr>
        <w:t>৫</w:t>
      </w:r>
      <w:r w:rsidR="00B314F6" w:rsidRPr="00CF4068">
        <w:rPr>
          <w:rFonts w:ascii="Kalpurush" w:hAnsi="Kalpurush" w:cs="Kalpurush"/>
          <w:vertAlign w:val="superscript"/>
        </w:rPr>
        <w:t xml:space="preserve"> </w:t>
      </w:r>
      <w:r w:rsidRPr="00CF4068">
        <w:rPr>
          <w:rFonts w:ascii="Kalpurush" w:hAnsi="Kalpurush" w:cs="Kalpurush"/>
        </w:rPr>
        <w:t>কুর্মী গোষ্ঠীর মধ্যেও ওই বসন্ত-কলেরা-হাম এই তিন জীবানুবাহিত রোগের দেবী রূপে শীতলাকে স্মরণ করতে দেখা যায়। বছরের বিভিন্ন সময়ে গ্রামের</w:t>
      </w:r>
      <w:r w:rsidRPr="00CF4068">
        <w:rPr>
          <w:rFonts w:ascii="Kalpurush" w:hAnsi="Kalpurush" w:cs="Kalpurush"/>
          <w:vertAlign w:val="superscript"/>
        </w:rPr>
        <w:t xml:space="preserve"> </w:t>
      </w:r>
      <w:r w:rsidRPr="00CF4068">
        <w:rPr>
          <w:rFonts w:ascii="Kalpurush" w:hAnsi="Kalpurush" w:cs="Kalpurush"/>
        </w:rPr>
        <w:t>গরাম থানে এই দেবীর পূজা করেন-পুরোহিত লায়া। মাটির ঘোড়া ও হাতি মানসিক দিয়ে দেবীকে তুষ্ট করার রীতি এখনও চলে আসছে।</w:t>
      </w:r>
      <w:r w:rsidRPr="00CF4068">
        <w:rPr>
          <w:rStyle w:val="FootnoteReference"/>
          <w:rFonts w:ascii="Kalpurush" w:hAnsi="Kalpurush" w:cs="Kalpurush"/>
        </w:rPr>
        <w:footnoteReference w:id="7"/>
      </w:r>
      <w:r w:rsidRPr="00CF4068">
        <w:rPr>
          <w:rFonts w:ascii="Kalpurush" w:hAnsi="Kalpurush" w:cs="Kalpurush"/>
          <w:vertAlign w:val="superscript"/>
        </w:rPr>
        <w:t xml:space="preserve"> </w:t>
      </w:r>
      <w:r w:rsidR="00B314F6" w:rsidRPr="00CF4068">
        <w:rPr>
          <w:rFonts w:ascii="Kalpurush" w:hAnsi="Kalpurush" w:cs="Kalpurush"/>
          <w:vertAlign w:val="superscript"/>
        </w:rPr>
        <w:t xml:space="preserve"> </w:t>
      </w:r>
      <w:r w:rsidRPr="00CF4068">
        <w:rPr>
          <w:rFonts w:ascii="Kalpurush" w:hAnsi="Kalpurush" w:cs="Kalpurush"/>
        </w:rPr>
        <w:t>মুন্ডা ও ওঁরাও জনজাতিদের মধ্যে এই রোগ-শোকের দেবী রূপে রয়েছেন-চান্ডীবোঙা ও শীতলা। জঙ্গলের নানা বিপদ-আপদ থেকে যেমন রক্ষা করেন দেবী চান্ডীবোঙা, তেমনি পল্লীর দেবী হলেন শীতলা। দুরারোগ্য কোনো ব্যাধি কিংবা পল্লীতে হঠাৎ কোনো অজানা রোগের আক্রমণে মড়ক নেমে এলে দেবী শীতলাকে স্মরণ করতে ভোলে না– মুন্ডা ও ওঁরাও উপজাতিরা। দেবীকে সে সময় পূজার্চনার ভার গ্রহণ করেন পাহান।</w:t>
      </w:r>
      <w:r w:rsidRPr="00CF4068">
        <w:rPr>
          <w:rStyle w:val="FootnoteReference"/>
          <w:rFonts w:ascii="Kalpurush" w:hAnsi="Kalpurush" w:cs="Kalpurush"/>
        </w:rPr>
        <w:footnoteReference w:id="8"/>
      </w:r>
      <w:r w:rsidR="00B314F6" w:rsidRPr="00CF4068">
        <w:rPr>
          <w:rFonts w:ascii="Kalpurush" w:hAnsi="Kalpurush" w:cs="Kalpurush"/>
        </w:rPr>
        <w:t xml:space="preserve"> </w:t>
      </w:r>
      <w:r w:rsidRPr="00CF4068">
        <w:rPr>
          <w:rFonts w:ascii="Kalpurush" w:hAnsi="Kalpurush" w:cs="Kalpurush"/>
        </w:rPr>
        <w:t xml:space="preserve">সাঁওতাল আদিবাসী সমাজে এই মারণ রোগের রক্ষাকর্ত্রী হলেন জাহের এরা বা জাহের ঠাকুরানী আর মড়োকো। মড়োকো হলেন সাঁওতালদের পঞ্চদেবতা- যেমন হিন্দু-সমাজের লৌকিক দেবতা হলেন পঞ্চানন। জাহের ঠাকুরানী সাঁওতাল উপজাতিদের সকল গ্রাম্য সমস্যা ও নানা ব্যাধির হাত থেকে রক্ষা করে থাকেন। ‘বাহা’ পরবের দিনে বাৎসরিক পূজায় বড়ো ঘটা করে পূজার আয়োজন থাকে তাঁর। জাহের থানেই এই পূজার </w:t>
      </w:r>
      <w:r w:rsidRPr="00CF4068">
        <w:rPr>
          <w:rFonts w:ascii="Kalpurush" w:hAnsi="Kalpurush" w:cs="Kalpurush"/>
        </w:rPr>
        <w:lastRenderedPageBreak/>
        <w:t>আয়োজন করা হয়। আয়োজন করেন পুরোহিত নায়কে</w:t>
      </w:r>
      <w:r w:rsidR="0079047D" w:rsidRPr="00CF4068">
        <w:rPr>
          <w:rFonts w:ascii="Kalpurush" w:hAnsi="Kalpurush" w:cs="Kalpurush"/>
        </w:rPr>
        <w:t>।</w:t>
      </w:r>
      <w:r w:rsidRPr="00CF4068">
        <w:rPr>
          <w:rFonts w:ascii="Kalpurush" w:hAnsi="Kalpurush" w:cs="Kalpurush"/>
        </w:rPr>
        <w:t>এ সময় পঞ্চদেবতা মড়োকো ও প্রধান দেবতা মারাংবুরুকেও পূজা দেন নায়কে।</w:t>
      </w:r>
      <w:r w:rsidRPr="00CF4068">
        <w:rPr>
          <w:rStyle w:val="FootnoteReference"/>
          <w:rFonts w:ascii="Kalpurush" w:hAnsi="Kalpurush" w:cs="Kalpurush"/>
        </w:rPr>
        <w:footnoteReference w:id="9"/>
      </w:r>
      <w:r w:rsidRPr="00CF4068">
        <w:rPr>
          <w:rFonts w:ascii="Kalpurush" w:hAnsi="Kalpurush" w:cs="Kalpurush"/>
        </w:rPr>
        <w:t xml:space="preserve"> জঙ্গলমহলের ভূমিজ গোষ্ঠির কাছে বসন্তরোগ নিরাময়কারী অপর এক বনদেবতা হলেন বাঘুৎ।</w:t>
      </w:r>
      <w:r w:rsidRPr="00CF4068">
        <w:rPr>
          <w:rStyle w:val="FootnoteReference"/>
          <w:rFonts w:ascii="Kalpurush" w:hAnsi="Kalpurush" w:cs="Kalpurush"/>
        </w:rPr>
        <w:footnoteReference w:id="10"/>
      </w:r>
    </w:p>
    <w:p w14:paraId="279D0E45" w14:textId="2537A577" w:rsidR="00760AB2" w:rsidRPr="00CF4068" w:rsidRDefault="00760AB2" w:rsidP="00CF4068">
      <w:pPr>
        <w:widowControl w:val="0"/>
        <w:spacing w:after="120" w:line="240" w:lineRule="auto"/>
        <w:jc w:val="both"/>
        <w:rPr>
          <w:rFonts w:ascii="Kalpurush" w:hAnsi="Kalpurush" w:cs="Kalpurush"/>
        </w:rPr>
      </w:pPr>
      <w:r w:rsidRPr="00CF4068">
        <w:rPr>
          <w:rFonts w:ascii="Kalpurush" w:hAnsi="Kalpurush" w:cs="Kalpurush"/>
        </w:rPr>
        <w:t>জঙ্গলমহলে সাপের দংশনের হাত রক্ষা পাওয়ার জন্য আদিবাসীদের প্রায় প্রতিটি ঘরেই মনসা দেবীর পূজা প্রচলিত আছে। এখনও প্রতি মাসের সংক্রান্তিতে তাঁরা মনসা দেবীকে সন্তুষ্ট করার জন্য পূজো করেন। এমনকি এখনও কোনো ব্যক্তিকে যদি সাপ কামড়ায় তারা ওই রোগীটিকে চিকিৎসার জন্য মনসা দেবীর মন্দিরে নিয়ে যায়। ওই মন্দিরের পুরোহিত বা গুণীন বা ওঝা ঝাঁড়ফুক ও তুকতাকের মাধ্যমে ওই রোগীটিকে সুস্থ করে তোলার চেষ্টা করেন। এক্ষেত্রে গুণীন রোগীটির পিঠে একটি কাঁসার থালা বসিয়ে মন্ত্র পড়েন। যদি থালাটি রোগীর পিঠে আটকে থাকে তাহলে তারা ধরে নেন যে রোগীটির শরীরে এখনও সাপের বিষ আছে। আর যদি থালাটি পড়ে যায় তাহলে ধরে নেন রোগীটি বিষমুক্ত হয়েছে।</w:t>
      </w:r>
      <w:r w:rsidRPr="00CF4068">
        <w:rPr>
          <w:rStyle w:val="FootnoteReference"/>
          <w:rFonts w:ascii="Kalpurush" w:hAnsi="Kalpurush" w:cs="Kalpurush"/>
        </w:rPr>
        <w:footnoteReference w:id="11"/>
      </w:r>
      <w:r w:rsidRPr="00CF4068">
        <w:rPr>
          <w:rFonts w:ascii="Kalpurush" w:hAnsi="Kalpurush" w:cs="Kalpurush"/>
        </w:rPr>
        <w:t xml:space="preserve"> ফলে বেশিরভাগ ক্ষেত্রেই ঘটে যায় বিপদ।</w:t>
      </w:r>
      <w:r w:rsidR="00B314F6" w:rsidRPr="00CF4068">
        <w:rPr>
          <w:rFonts w:ascii="Kalpurush" w:hAnsi="Kalpurush" w:cs="Kalpurush"/>
        </w:rPr>
        <w:t xml:space="preserve"> </w:t>
      </w:r>
      <w:r w:rsidRPr="00CF4068">
        <w:rPr>
          <w:rFonts w:ascii="Kalpurush" w:hAnsi="Kalpurush" w:cs="Kalpurush"/>
        </w:rPr>
        <w:t>জঙ্গলমহলের আদিবাসী সমাজে সন্তানকামনায় রায়কাসিনি, খেঁড়াসিনি প্রভৃতি দেবীর আরাধনার বহুল প্রচলন দেখা যায়। সন্তান কামনায় তারা বছরের পর বছর ধরে চিকিৎসালয়ে যাবার পরিবর্তে ওই মন্দিরে নানা মানত করেন। তাদের বিশ্বাস দেবী একদিন তাদের মনোবাসনা পূর্ণ করবেন।</w:t>
      </w:r>
      <w:r w:rsidRPr="00CF4068">
        <w:rPr>
          <w:rStyle w:val="FootnoteReference"/>
          <w:rFonts w:ascii="Kalpurush" w:hAnsi="Kalpurush" w:cs="Kalpurush"/>
        </w:rPr>
        <w:footnoteReference w:id="12"/>
      </w:r>
      <w:r w:rsidR="00B314F6" w:rsidRPr="00CF4068">
        <w:rPr>
          <w:rFonts w:ascii="Kalpurush" w:hAnsi="Kalpurush" w:cs="Kalpurush"/>
        </w:rPr>
        <w:t xml:space="preserve"> </w:t>
      </w:r>
      <w:r w:rsidRPr="00CF4068">
        <w:rPr>
          <w:rFonts w:ascii="Kalpurush" w:hAnsi="Kalpurush" w:cs="Kalpurush"/>
        </w:rPr>
        <w:t xml:space="preserve">এইভাবে সকল দৈবীশক্তি- যাঁদের দ্বারা বা যাঁদের অপ্রসন্নতায় কুল্‌হীর (পল্লী) পরতে পরতে রোগশোকের প্রকোপ নেমে আসে- সেই সকল অতিপ্রাকৃত শক্তি বা দৈবী শক্তিকে অতি সতর্কতার সঙ্গে স্মরণ ও বরণ করে থাকেন এই সব আদিবাসী জনজাতি। কোন রকম দোষ ত্রুটিকে বরদাস্ত করেন না এই সকল গ্রাম্য দেবীগণ। সে কারণে প্রতি পুরোহিত সদা-সর্বদা আন্তরিকতার সঙ্গে যত্ন নেন এঁদের। </w:t>
      </w:r>
    </w:p>
    <w:p w14:paraId="4F392364" w14:textId="4493290B" w:rsidR="00760AB2" w:rsidRPr="00CF4068" w:rsidRDefault="00760AB2" w:rsidP="00CF4068">
      <w:pPr>
        <w:widowControl w:val="0"/>
        <w:spacing w:after="120" w:line="240" w:lineRule="auto"/>
        <w:jc w:val="both"/>
        <w:rPr>
          <w:rFonts w:ascii="Kalpurush" w:hAnsi="Kalpurush" w:cs="Kalpurush"/>
          <w:b/>
        </w:rPr>
      </w:pPr>
      <w:r w:rsidRPr="00CF4068">
        <w:rPr>
          <w:rFonts w:ascii="Kalpurush" w:hAnsi="Kalpurush" w:cs="Kalpurush"/>
          <w:bCs/>
          <w:cs/>
          <w:lang w:bidi="bn-BD"/>
        </w:rPr>
        <w:t>খ।</w:t>
      </w:r>
      <w:r w:rsidR="00C2025F" w:rsidRPr="00CF4068">
        <w:rPr>
          <w:rFonts w:ascii="Kalpurush" w:hAnsi="Kalpurush" w:cs="Kalpurush"/>
          <w:b/>
          <w:cs/>
          <w:lang w:bidi="bn-BD"/>
        </w:rPr>
        <w:t xml:space="preserve"> </w:t>
      </w:r>
      <w:r w:rsidRPr="00CF4068">
        <w:rPr>
          <w:rFonts w:ascii="Kalpurush" w:hAnsi="Kalpurush" w:cs="Kalpurush"/>
          <w:b/>
        </w:rPr>
        <w:t>নজর বা কুদৃষ্টি লাগা:</w:t>
      </w:r>
    </w:p>
    <w:p w14:paraId="5E0F8141" w14:textId="5F5D393C" w:rsidR="00760AB2" w:rsidRPr="00CF4068" w:rsidRDefault="00760AB2" w:rsidP="00CF4068">
      <w:pPr>
        <w:widowControl w:val="0"/>
        <w:spacing w:after="120" w:line="240" w:lineRule="auto"/>
        <w:jc w:val="both"/>
        <w:rPr>
          <w:rFonts w:ascii="Kalpurush" w:hAnsi="Kalpurush" w:cs="Kalpurush"/>
        </w:rPr>
      </w:pPr>
      <w:r w:rsidRPr="00CF4068">
        <w:rPr>
          <w:rFonts w:ascii="Kalpurush" w:hAnsi="Kalpurush" w:cs="Kalpurush"/>
        </w:rPr>
        <w:t xml:space="preserve">নজর বা কু-দৃষ্টি লেগে রোগাক্রান্ত হওয়ার লোকবিশ্বাস এখনও পূর্ণমাত্রায় রয়েছে আদিবাসী সমাজে। এই নজর লাগা বা কু-দৃষ্টির প্রসঙ্গটি দুটি দিক থেকে আসে বলে সাঁওতাল-মুন্ডা-ওঁরাও-শবর লোধা ও কুর্মী মাহাতোরা আজও বিশ্বাস করে। এই দুটি দিক হল: ডাইনি বা ডাইনি ভূত </w:t>
      </w:r>
      <w:r w:rsidRPr="00CF4068">
        <w:rPr>
          <w:rFonts w:ascii="Kalpurush" w:hAnsi="Kalpurush" w:cs="Kalpurush"/>
          <w:cs/>
          <w:lang w:bidi="bn-BD"/>
        </w:rPr>
        <w:t xml:space="preserve">ও </w:t>
      </w:r>
      <w:r w:rsidRPr="00CF4068">
        <w:rPr>
          <w:rFonts w:ascii="Kalpurush" w:hAnsi="Kalpurush" w:cs="Kalpurush"/>
        </w:rPr>
        <w:t>দুষ্ট আত্মা।</w:t>
      </w:r>
      <w:r w:rsidRPr="00CF4068">
        <w:rPr>
          <w:rStyle w:val="FootnoteReference"/>
          <w:rFonts w:ascii="Kalpurush" w:hAnsi="Kalpurush" w:cs="Kalpurush"/>
        </w:rPr>
        <w:footnoteReference w:id="13"/>
      </w:r>
      <w:r w:rsidRPr="00CF4068">
        <w:rPr>
          <w:rFonts w:ascii="Kalpurush" w:hAnsi="Kalpurush" w:cs="Kalpurush"/>
          <w:cs/>
          <w:lang w:bidi="bn-BD"/>
        </w:rPr>
        <w:t xml:space="preserve"> </w:t>
      </w:r>
      <w:r w:rsidRPr="00CF4068">
        <w:rPr>
          <w:rFonts w:ascii="Kalpurush" w:hAnsi="Kalpurush" w:cs="Kalpurush"/>
        </w:rPr>
        <w:t xml:space="preserve">আদিবাসী সমাজে ডাইনি কিংবা ডাইনিভূতের কু-দৃষ্টি বা নজর দান মানুষের মৃত্যুর কারণ হতে পারে- এ বিশ্বাস আজও প্রচলিত আছে। লোধা-কুর্মী-ওঁরাও লোকবিশ্বাসে আজও প্রচলিত এই যে, ডাইনিরা ছোট ছোট শিশুদের রক্ত শুষে নেয়। ফলে ওই ডাইনি আক্রান্ত শিশুটি দিনের পর দিন শুকিয়ে যেতে থাকে। এ অবস্থায় গুণী বা ওঝাদের ডাক করা হয়। তাঁরা এসে নানা ঝাঁড়ফুক, জলপড়া, শ্বেতসরিষা পড়া, ধুলাপড়া- ইত্যাদির আশ্রয় নেয়। তবে পাকা ডাইনি যারা তারাও নানা তন্ত্র আয়ত্ত করে থাকে। ফলে কখনও </w:t>
      </w:r>
      <w:r w:rsidRPr="00CF4068">
        <w:rPr>
          <w:rFonts w:ascii="Kalpurush" w:hAnsi="Kalpurush" w:cs="Kalpurush"/>
        </w:rPr>
        <w:lastRenderedPageBreak/>
        <w:t xml:space="preserve">কখনও ডাইনিকে সহজে দমানো যায় না। সে সব ক্ষেত্রে অনেক বড় </w:t>
      </w:r>
      <w:r w:rsidR="0070294C" w:rsidRPr="00CF4068">
        <w:rPr>
          <w:rFonts w:ascii="Kalpurush" w:hAnsi="Kalpurush" w:cs="Kalpurush"/>
        </w:rPr>
        <w:t>গুণিন</w:t>
      </w:r>
      <w:r w:rsidRPr="00CF4068">
        <w:rPr>
          <w:rFonts w:ascii="Kalpurush" w:hAnsi="Kalpurush" w:cs="Kalpurush"/>
        </w:rPr>
        <w:t xml:space="preserve"> ডাকা হ</w:t>
      </w:r>
      <w:r w:rsidR="0070294C" w:rsidRPr="00CF4068">
        <w:rPr>
          <w:rFonts w:ascii="Kalpurush" w:hAnsi="Kalpurush" w:cs="Kalpurush"/>
        </w:rPr>
        <w:t>য়</w:t>
      </w:r>
      <w:r w:rsidRPr="00CF4068">
        <w:rPr>
          <w:rFonts w:ascii="Kalpurush" w:hAnsi="Kalpurush" w:cs="Kalpurush"/>
        </w:rPr>
        <w:t>। লোধাদের মধ্যে এ জাতীয় গুণ</w:t>
      </w:r>
      <w:r w:rsidR="0070294C" w:rsidRPr="00CF4068">
        <w:rPr>
          <w:rFonts w:ascii="Kalpurush" w:hAnsi="Kalpurush" w:cs="Kalpurush"/>
        </w:rPr>
        <w:t>িন</w:t>
      </w:r>
      <w:r w:rsidRPr="00CF4068">
        <w:rPr>
          <w:rFonts w:ascii="Kalpurush" w:hAnsi="Kalpurush" w:cs="Kalpurush"/>
        </w:rPr>
        <w:t xml:space="preserve"> আছেন। এঁরা ভূত-প্রেত-ডাইনির কু-দৃষ্টি থেকে শিশু ও নারীদের বিশেষ করে রক্ষা করেন। সাঁওতালদের মধ্যে আছে ডাইনিভূত। সাঁওতাল জনজাতির বিশ্বাস মানুষ ঘুমিয়ে পড়লে সেই ঘুমন্ত মানুষের আত্মা বাইরে বেরিয়ে আসে। এবং নানা স্থানে বিচরণ করতে থাকে। এ সময় ওই আত্মা ডাইনি ভূতের কবলে পড়লে আক্রান্ত হবে এবং রোগগ্রস্ত হয়ে পড়বে। এ অবস্থায় সাঁওতালরা জানগুরুর কাছে যায়। জানগুরু তাঁর চেলাদের নিয়ে সেখানে হাজির হন, মন্ত্রপাঠ-হাঁড়ি জ্বালানো ইত্যাদি অলৌকিক ক্রিয়াদির দ্বারা রোগীকে সুস্থ করার চেষ্টা করেন।</w:t>
      </w:r>
      <w:r w:rsidRPr="00CF4068">
        <w:rPr>
          <w:rStyle w:val="FootnoteReference"/>
          <w:rFonts w:ascii="Kalpurush" w:hAnsi="Kalpurush" w:cs="Kalpurush"/>
        </w:rPr>
        <w:footnoteReference w:id="14"/>
      </w:r>
      <w:r w:rsidRPr="00CF4068">
        <w:rPr>
          <w:rFonts w:ascii="Kalpurush" w:hAnsi="Kalpurush" w:cs="Kalpurush"/>
          <w:cs/>
          <w:lang w:bidi="bn-BD"/>
        </w:rPr>
        <w:t xml:space="preserve"> </w:t>
      </w:r>
      <w:r w:rsidR="007E2606" w:rsidRPr="00CF4068">
        <w:rPr>
          <w:rFonts w:ascii="Kalpurush" w:hAnsi="Kalpurush" w:cs="Kalpurush"/>
        </w:rPr>
        <w:t>এখানে উল্লেখ করা বিশেষ প্রয়োজন জনজাতি সমাজে ডাইনি প্রথা একটি বিতর্কিত বিষয়।আদিবাসী সমাজে কিছুক্ষেত্রে ডাইনি একটি অশুভ শক্তি</w:t>
      </w:r>
      <w:r w:rsidR="006C3CFD" w:rsidRPr="00CF4068">
        <w:rPr>
          <w:rFonts w:ascii="Kalpurush" w:hAnsi="Kalpurush" w:cs="Kalpurush"/>
        </w:rPr>
        <w:t>(কালোজাদু)</w:t>
      </w:r>
      <w:r w:rsidR="007E2606" w:rsidRPr="00CF4068">
        <w:rPr>
          <w:rFonts w:ascii="Kalpurush" w:hAnsi="Kalpurush" w:cs="Kalpurush"/>
        </w:rPr>
        <w:t>,আবার</w:t>
      </w:r>
      <w:r w:rsidR="00E97210" w:rsidRPr="00CF4068">
        <w:rPr>
          <w:rFonts w:ascii="Kalpurush" w:hAnsi="Kalpurush" w:cs="Kalpurush"/>
        </w:rPr>
        <w:t xml:space="preserve"> </w:t>
      </w:r>
      <w:r w:rsidR="007E2606" w:rsidRPr="00CF4068">
        <w:rPr>
          <w:rFonts w:ascii="Kalpurush" w:hAnsi="Kalpurush" w:cs="Kalpurush"/>
        </w:rPr>
        <w:t>কিছুক্ষেত্রে রোগ নিরাময়কারী অর্থাৎ চিকিৎসক হিসেবেও পরিচিত।</w:t>
      </w:r>
      <w:r w:rsidR="007E2606" w:rsidRPr="00CF4068">
        <w:rPr>
          <w:rStyle w:val="FootnoteReference"/>
          <w:rFonts w:ascii="Kalpurush" w:hAnsi="Kalpurush" w:cs="Kalpurush"/>
        </w:rPr>
        <w:footnoteReference w:id="15"/>
      </w:r>
      <w:r w:rsidR="006A1436" w:rsidRPr="00CF4068">
        <w:rPr>
          <w:rFonts w:ascii="Kalpurush" w:hAnsi="Kalpurush" w:cs="Kalpurush"/>
        </w:rPr>
        <w:t xml:space="preserve">কখনও </w:t>
      </w:r>
      <w:r w:rsidR="00146B7E" w:rsidRPr="00CF4068">
        <w:rPr>
          <w:rFonts w:ascii="Kalpurush" w:hAnsi="Kalpurush" w:cs="Kalpurush"/>
        </w:rPr>
        <w:t xml:space="preserve">সমাজের বিভিন্ন সঙ্কট থেকে মুক্তি এবং ব্যক্তিগত ক্ষেত্রে দুঃসময় থেকে পরিত্রাণ পাবার জন্য ডাইনিরা মন্ত্র, তাবিজ বিভিন্ন আচার অনুষ্ঠান সম্পন্ন করত। আবার ভবিষ্যতের ঘটনা সম্পর্কে ধারণা লাভ বা অদৃশ্য তথ্য উদ্ঘাটনে বিশেষ শক্তির অধিকারী বলে প্রচার করত। </w:t>
      </w:r>
      <w:r w:rsidR="0087116D" w:rsidRPr="00CF4068">
        <w:rPr>
          <w:rFonts w:ascii="Kalpurush" w:hAnsi="Kalpurush" w:cs="Kalpurush"/>
          <w:cs/>
          <w:lang w:bidi="bn-BD"/>
        </w:rPr>
        <w:t>প্রকৃতপক্ষে আদিবাসী সমাজে নারীর উপর পুরুষের শাসন প্রতিষ্ঠার জন্যই ডাইনি প্রথার উদ্ভব। জমির লোভ, যৌন দাবী পূরণে নারী অস্বীকার করলে</w:t>
      </w:r>
      <w:r w:rsidR="004456B3" w:rsidRPr="00CF4068">
        <w:rPr>
          <w:rFonts w:ascii="Kalpurush" w:hAnsi="Kalpurush" w:cs="Kalpurush"/>
          <w:cs/>
          <w:lang w:bidi="bn-BD"/>
        </w:rPr>
        <w:t>,বিধবার সম্পত্তি আত্মসাৎ করার জন্য</w:t>
      </w:r>
      <w:r w:rsidR="0087116D" w:rsidRPr="00CF4068">
        <w:rPr>
          <w:rFonts w:ascii="Kalpurush" w:hAnsi="Kalpurush" w:cs="Kalpurush"/>
          <w:cs/>
          <w:lang w:bidi="bn-BD"/>
        </w:rPr>
        <w:t xml:space="preserve"> এবং ব্যক্তিগত শত্রুতার কারণে সহজেই একটি নারীকে ডাইনি অপবাদ দেওয়া হ</w:t>
      </w:r>
      <w:r w:rsidR="00CC719D" w:rsidRPr="00CF4068">
        <w:rPr>
          <w:rFonts w:ascii="Kalpurush" w:hAnsi="Kalpurush" w:cs="Kalpurush"/>
          <w:cs/>
          <w:lang w:bidi="bn-BD"/>
        </w:rPr>
        <w:t>ত</w:t>
      </w:r>
      <w:r w:rsidR="0087116D" w:rsidRPr="00CF4068">
        <w:rPr>
          <w:rFonts w:ascii="Kalpurush" w:hAnsi="Kalpurush" w:cs="Kalpurush"/>
          <w:cs/>
          <w:lang w:bidi="bn-BD"/>
        </w:rPr>
        <w:t>।</w:t>
      </w:r>
      <w:r w:rsidR="0087116D" w:rsidRPr="00CF4068">
        <w:rPr>
          <w:rStyle w:val="FootnoteReference"/>
          <w:rFonts w:ascii="Kalpurush" w:hAnsi="Kalpurush" w:cs="Kalpurush"/>
          <w:cs/>
          <w:lang w:bidi="bn-BD"/>
        </w:rPr>
        <w:footnoteReference w:id="16"/>
      </w:r>
      <w:r w:rsidR="0087116D" w:rsidRPr="00CF4068">
        <w:rPr>
          <w:rFonts w:ascii="Kalpurush" w:hAnsi="Kalpurush" w:cs="Kalpurush"/>
          <w:cs/>
          <w:lang w:bidi="bn-BD"/>
        </w:rPr>
        <w:t xml:space="preserve"> </w:t>
      </w:r>
      <w:r w:rsidRPr="00CF4068">
        <w:rPr>
          <w:rFonts w:ascii="Kalpurush" w:hAnsi="Kalpurush" w:cs="Kalpurush"/>
        </w:rPr>
        <w:t>আদিবাসীদের বিশ্বাস অপদেবতা, ভূত অর্থাৎ দুষ্ট আত্মারা ক্রুদ্ধ হয়ে অনেক সময় আদিবাসী পল্লীতে মানুষকে আক্রমণ করে। এদের দ্বারা যে অমঙ্গল সাধিত হয় তাতে শিশু ও রমণীগণই অধিক অসুস্থ হয়ে পড়েন। এসময় গুণী-ওঝা-জানগুরুরাই একমাত্র সম্বল। লোধাদের চিড়কিন প্রেত কিংবা কুর্মীদের গোমূয়া কিংবা সাঁওতালদের বাঘোয়া, মুন্ডাদের চণ্ড এই জাতীয় দুষ্ট আত্মা। এই সকল অতিপ্রাকৃত শক্তি জানগুরু, নাগমেতিয়া প্রমুখ ওঝা বা গুণী</w:t>
      </w:r>
      <w:r w:rsidR="0070294C" w:rsidRPr="00CF4068">
        <w:rPr>
          <w:rFonts w:ascii="Kalpurush" w:hAnsi="Kalpurush" w:cs="Kalpurush"/>
        </w:rPr>
        <w:t>ন</w:t>
      </w:r>
      <w:r w:rsidRPr="00CF4068">
        <w:rPr>
          <w:rFonts w:ascii="Kalpurush" w:hAnsi="Kalpurush" w:cs="Kalpurush"/>
        </w:rPr>
        <w:t>দের কাছেই পিছিয়ে যায় এবং রণে ভঙ্গ দিতে বাধ্য হয়।</w:t>
      </w:r>
      <w:r w:rsidRPr="00CF4068">
        <w:rPr>
          <w:rStyle w:val="FootnoteReference"/>
          <w:rFonts w:ascii="Kalpurush" w:hAnsi="Kalpurush" w:cs="Kalpurush"/>
        </w:rPr>
        <w:footnoteReference w:id="17"/>
      </w:r>
      <w:r w:rsidR="000940D0" w:rsidRPr="00CF4068">
        <w:rPr>
          <w:rFonts w:ascii="Kalpurush" w:hAnsi="Kalpurush" w:cs="Kalpurush"/>
        </w:rPr>
        <w:t xml:space="preserve"> </w:t>
      </w:r>
      <w:r w:rsidRPr="00CF4068">
        <w:rPr>
          <w:rFonts w:ascii="Kalpurush" w:hAnsi="Kalpurush" w:cs="Kalpurush"/>
        </w:rPr>
        <w:t xml:space="preserve">লোধা সহ আদিবাসী সমাজ বিশ্বাস করে যে, অপদেবতারা ক্রুদ্ধ হয়ে হাড়ের টুকরো বা কাঠ কয়লার টুকরো বা পাথরের টুকরো মানুষের দেহে প্রবেশ করিয়ে দিতে পারে। সেকারণে মানুষ অসুস্থ হয়ে পড়ে।ঐ গুলি তখন মানুষের শরীর থেকে বের করে দিতে হয়। গুণীন মন্ত্রতন্ত্র বলে কামড় দিয়ে শরীর থেকে সে দ্রব্যগুলি বের করে দেন এবং শর্ত মত অপদেবতাকে তুষ্ট করার জন্য মোরগের ঝোল, মিষ্টি দ্রব্য কিংবা মানুষের বসতি থেকে অদূরে রাস্তার তেমাথা মোড়ে বলী দেন। কিছু শিকড় বা পাতা খাওয়ার পরামর্শ দেন। গুণীন সাম্মানিক নেন। এরপর রোগী ক্রমশ সুস্থ বোধ করেন। আদিবাসীদের বিশ্বাস তন্ত্রমন্ত্র জানা দুষ্ট ব্যক্তিরা মানুষের ক্ষতি করে বান মেরে। মন্ত্রের দ্বারা তাঁরা পাথরের টুকরো, হাড়ের টুকরো, মোটা দানার বালি, চুলের গাঁট মানুষের শরীরে ঢুকিয়ে দিয়ে মানুষের </w:t>
      </w:r>
      <w:r w:rsidRPr="00CF4068">
        <w:rPr>
          <w:rFonts w:ascii="Kalpurush" w:hAnsi="Kalpurush" w:cs="Kalpurush"/>
        </w:rPr>
        <w:lastRenderedPageBreak/>
        <w:t>ক্ষতি করে। ঝুঁপারীরা এই রোগটি নির্ণয় করে দিলে পরদনি গুণীনরা তাঁদের তন্ত্রবলে সেগুলি মানুষের শরীর থেকে বের করে দেন। এরপর দরকার মত শিকড় বাকড়ের বটিকা রোগীকে খাইয়ে আরোগ্যের ব্যবস্থা নেওয়া হ</w:t>
      </w:r>
      <w:r w:rsidR="0070294C" w:rsidRPr="00CF4068">
        <w:rPr>
          <w:rFonts w:ascii="Kalpurush" w:hAnsi="Kalpurush" w:cs="Kalpurush"/>
        </w:rPr>
        <w:t>য়</w:t>
      </w:r>
      <w:r w:rsidRPr="00CF4068">
        <w:rPr>
          <w:rFonts w:ascii="Kalpurush" w:hAnsi="Kalpurush" w:cs="Kalpurush"/>
        </w:rPr>
        <w:t>। গুণীনরা সাম্মানিক পান। আদিবাসীদের বিশ্বাস যে, মানুষের দেহ কেটে গিয়ে বা পুড়ে গিয়ে বা কোন ফোঁড়া পেকে গিয়ে ক্ষতের সৃষ্টি হলে মন্ত্র জানা দুষ্ট লোক ঐ ক্ষত স্থানে সিঙরায় (বিষিয়ে</w:t>
      </w:r>
      <w:r w:rsidR="0070294C" w:rsidRPr="00CF4068">
        <w:rPr>
          <w:rFonts w:ascii="Kalpurush" w:hAnsi="Kalpurush" w:cs="Kalpurush"/>
        </w:rPr>
        <w:t xml:space="preserve"> দেওয়া</w:t>
      </w:r>
      <w:r w:rsidRPr="00CF4068">
        <w:rPr>
          <w:rFonts w:ascii="Kalpurush" w:hAnsi="Kalpurush" w:cs="Kalpurush"/>
        </w:rPr>
        <w:t>)। তখন তেল খড়ি দিয়ে গুণীনরা নির্ণয় করেন যে রোগীর ক্ষতে সিঙরানো হয়েছে। এসব ক্ষেত্রে গুণীনরা প্রতিষেধক ব্যবস্থা হিসেবে মূলত তিনটি পদ্ধতি ব্যবহার করেন- ক) ঘায়ে (ক্ষতস্থানে) ফুঁ দিয়ে গুণীনরা দোষ কাটিয়ে দেন। খ) কাটান মন্ত্র সহ ফুঁ দিয়ে তেল পড়ে সেই তেল ক্ষতে লাগিয়ে দেন। গ) কোন কোন সময় আতপ চাল বেটে জল দিয়ে গুলে গোল্লা পাকানো হয়। ঐ গোল্লাতে মন্ত্র পড়ে ক্ষতে বুলিয়ে দোষ কাটানো হয়। ক্ষতস্থানে বানমারা থাকলে তা ঐ চালের গোল্লায় উঠে আসে। সঙ্গে সঙ্গে গুণীনরা কবিরাজি গাছ গাছড়ার পাতা ছাল/শিকড় বাটা ক্ষতস্থানে লাগানোর পরামর্শ দেন।</w:t>
      </w:r>
      <w:r w:rsidRPr="00CF4068">
        <w:rPr>
          <w:rStyle w:val="FootnoteReference"/>
          <w:rFonts w:ascii="Kalpurush" w:hAnsi="Kalpurush" w:cs="Kalpurush"/>
        </w:rPr>
        <w:footnoteReference w:id="18"/>
      </w:r>
    </w:p>
    <w:p w14:paraId="13DE70DC" w14:textId="77777777" w:rsidR="00760AB2" w:rsidRPr="00CF4068" w:rsidRDefault="00760AB2" w:rsidP="00CF4068">
      <w:pPr>
        <w:widowControl w:val="0"/>
        <w:spacing w:after="120" w:line="240" w:lineRule="auto"/>
        <w:jc w:val="both"/>
        <w:rPr>
          <w:rFonts w:ascii="Kalpurush" w:hAnsi="Kalpurush" w:cs="Kalpurush"/>
          <w:b/>
        </w:rPr>
      </w:pPr>
      <w:r w:rsidRPr="00CF4068">
        <w:rPr>
          <w:rFonts w:ascii="Kalpurush" w:hAnsi="Kalpurush" w:cs="Kalpurush"/>
          <w:bCs/>
          <w:cs/>
          <w:lang w:bidi="bn-BD"/>
        </w:rPr>
        <w:t>গ।</w:t>
      </w:r>
      <w:r w:rsidRPr="00CF4068">
        <w:rPr>
          <w:rFonts w:ascii="Kalpurush" w:hAnsi="Kalpurush" w:cs="Kalpurush"/>
          <w:b/>
          <w:lang w:bidi="bn-BD"/>
        </w:rPr>
        <w:t xml:space="preserve"> </w:t>
      </w:r>
      <w:r w:rsidRPr="00CF4068">
        <w:rPr>
          <w:rFonts w:ascii="Kalpurush" w:hAnsi="Kalpurush" w:cs="Kalpurush"/>
          <w:b/>
        </w:rPr>
        <w:t>স্বাভাবিক কারণ:</w:t>
      </w:r>
    </w:p>
    <w:p w14:paraId="579C5E05" w14:textId="1D52FEBD" w:rsidR="00760AB2" w:rsidRPr="00CF4068" w:rsidRDefault="00760AB2" w:rsidP="00CF4068">
      <w:pPr>
        <w:widowControl w:val="0"/>
        <w:spacing w:after="120" w:line="240" w:lineRule="auto"/>
        <w:jc w:val="both"/>
        <w:rPr>
          <w:rFonts w:ascii="Kalpurush" w:hAnsi="Kalpurush" w:cs="Kalpurush"/>
        </w:rPr>
      </w:pPr>
      <w:r w:rsidRPr="00CF4068">
        <w:rPr>
          <w:rFonts w:ascii="Kalpurush" w:hAnsi="Kalpurush" w:cs="Kalpurush"/>
        </w:rPr>
        <w:t>স্বাভাবিক নিয়মে এই আদিবাসী জনগোষ্ঠীর মধ্যে যে সকল রোগব্যাধি প্রবেশ করে তাদের তারা নিরাময় করে ভেষজ বা কবিরাজি চিকিৎসায়। এই চিকিৎসা ব্যবস্থার পুরোটাই দাঁড়িয়ে আছে জঙ্গলের গাছ-গাছালির উপর।</w:t>
      </w:r>
      <w:r w:rsidR="00E44F51" w:rsidRPr="00CF4068">
        <w:rPr>
          <w:rFonts w:ascii="Kalpurush" w:hAnsi="Kalpurush" w:cs="Kalpurush"/>
        </w:rPr>
        <w:t xml:space="preserve"> </w:t>
      </w:r>
      <w:r w:rsidRPr="00CF4068">
        <w:rPr>
          <w:rFonts w:ascii="Kalpurush" w:hAnsi="Kalpurush" w:cs="Kalpurush"/>
        </w:rPr>
        <w:t>শাল</w:t>
      </w:r>
      <w:r w:rsidR="00577EC6" w:rsidRPr="00CF4068">
        <w:rPr>
          <w:rFonts w:ascii="Kalpurush" w:hAnsi="Kalpurush" w:cs="Kalpurush"/>
        </w:rPr>
        <w:t xml:space="preserve"> </w:t>
      </w:r>
      <w:r w:rsidR="00C069BE" w:rsidRPr="00CF4068">
        <w:rPr>
          <w:rFonts w:ascii="Kalpurush" w:hAnsi="Kalpurush" w:cs="Kalpurush"/>
        </w:rPr>
        <w:t>(</w:t>
      </w:r>
      <w:r w:rsidR="00C069BE" w:rsidRPr="00CF4068">
        <w:rPr>
          <w:rFonts w:ascii="Times New Roman" w:hAnsi="Times New Roman" w:cs="Times New Roman"/>
        </w:rPr>
        <w:t>Shorea</w:t>
      </w:r>
      <w:r w:rsidR="0058102C" w:rsidRPr="00CF4068">
        <w:rPr>
          <w:rFonts w:ascii="Times New Roman" w:hAnsi="Times New Roman" w:cs="Times New Roman"/>
        </w:rPr>
        <w:t xml:space="preserve"> </w:t>
      </w:r>
      <w:r w:rsidR="00C069BE" w:rsidRPr="00CF4068">
        <w:rPr>
          <w:rFonts w:ascii="Times New Roman" w:hAnsi="Times New Roman" w:cs="Times New Roman"/>
        </w:rPr>
        <w:t>robusta</w:t>
      </w:r>
      <w:r w:rsidR="00B76741" w:rsidRPr="00CF4068">
        <w:rPr>
          <w:rFonts w:ascii="Kalpurush" w:hAnsi="Kalpurush" w:cs="Kalpurush"/>
        </w:rPr>
        <w:t>), পিয়াল (</w:t>
      </w:r>
      <w:r w:rsidR="0058102C" w:rsidRPr="00CF4068">
        <w:rPr>
          <w:rFonts w:ascii="Times New Roman" w:hAnsi="Times New Roman" w:cs="Times New Roman"/>
        </w:rPr>
        <w:t>Buchanania cochinchinensis</w:t>
      </w:r>
      <w:r w:rsidR="00B76741" w:rsidRPr="00CF4068">
        <w:rPr>
          <w:rFonts w:ascii="Kalpurush" w:hAnsi="Kalpurush" w:cs="Kalpurush"/>
        </w:rPr>
        <w:t>), মহুয়া (</w:t>
      </w:r>
      <w:r w:rsidR="0058102C" w:rsidRPr="00CF4068">
        <w:rPr>
          <w:rFonts w:ascii="Times New Roman" w:hAnsi="Times New Roman" w:cs="Times New Roman"/>
        </w:rPr>
        <w:t>Madhuca longifolia</w:t>
      </w:r>
      <w:r w:rsidR="00B76741" w:rsidRPr="00CF4068">
        <w:rPr>
          <w:rFonts w:ascii="Kalpurush" w:hAnsi="Kalpurush" w:cs="Kalpurush"/>
        </w:rPr>
        <w:t>), পলাশ (</w:t>
      </w:r>
      <w:r w:rsidR="0058102C" w:rsidRPr="00CF4068">
        <w:rPr>
          <w:rFonts w:ascii="Times New Roman" w:hAnsi="Times New Roman" w:cs="Times New Roman"/>
        </w:rPr>
        <w:t>Butea monosperma</w:t>
      </w:r>
      <w:r w:rsidR="0058102C" w:rsidRPr="00CF4068">
        <w:rPr>
          <w:rFonts w:ascii="Kalpurush" w:hAnsi="Kalpurush" w:cs="Kalpurush"/>
        </w:rPr>
        <w:t>)</w:t>
      </w:r>
      <w:r w:rsidRPr="00CF4068">
        <w:rPr>
          <w:rFonts w:ascii="Kalpurush" w:hAnsi="Kalpurush" w:cs="Kalpurush"/>
        </w:rPr>
        <w:t xml:space="preserve">, কারাম, </w:t>
      </w:r>
      <w:r w:rsidR="00B76741" w:rsidRPr="00CF4068">
        <w:rPr>
          <w:rFonts w:ascii="Kalpurush" w:hAnsi="Kalpurush" w:cs="Kalpurush"/>
        </w:rPr>
        <w:t>নিম (</w:t>
      </w:r>
      <w:r w:rsidR="00B902B1" w:rsidRPr="00CF4068">
        <w:rPr>
          <w:rFonts w:ascii="Kalpurush" w:hAnsi="Kalpurush" w:cs="Kalpurush"/>
        </w:rPr>
        <w:t>Azadirachta indica)</w:t>
      </w:r>
      <w:r w:rsidR="00B76741" w:rsidRPr="00CF4068">
        <w:rPr>
          <w:rFonts w:ascii="Kalpurush" w:hAnsi="Kalpurush" w:cs="Kalpurush"/>
        </w:rPr>
        <w:t xml:space="preserve"> ।</w:t>
      </w:r>
      <w:r w:rsidR="00CF4068">
        <w:rPr>
          <w:rFonts w:ascii="Kalpurush" w:hAnsi="Kalpurush" w:cs="Kalpurush"/>
        </w:rPr>
        <w:t xml:space="preserve"> </w:t>
      </w:r>
      <w:r w:rsidRPr="00CF4068">
        <w:rPr>
          <w:rFonts w:ascii="Kalpurush" w:hAnsi="Kalpurush" w:cs="Kalpurush"/>
        </w:rPr>
        <w:t>থেকে শুরু করে লতা-গুল্ম পর্যন্ত সব রকম গাছ-গাছড়া থেকে তারা প্রয়োজনীয় দ্রব্য সংগ্রহ করে।</w:t>
      </w:r>
      <w:r w:rsidRPr="00CF4068">
        <w:rPr>
          <w:rStyle w:val="FootnoteReference"/>
          <w:rFonts w:ascii="Kalpurush" w:hAnsi="Kalpurush" w:cs="Kalpurush"/>
        </w:rPr>
        <w:footnoteReference w:id="19"/>
      </w:r>
      <w:r w:rsidR="0070294C" w:rsidRPr="00CF4068">
        <w:rPr>
          <w:rFonts w:ascii="Kalpurush" w:hAnsi="Kalpurush" w:cs="Kalpurush"/>
        </w:rPr>
        <w:t xml:space="preserve"> </w:t>
      </w:r>
      <w:r w:rsidRPr="00CF4068">
        <w:rPr>
          <w:rFonts w:ascii="Kalpurush" w:hAnsi="Kalpurush" w:cs="Kalpurush"/>
        </w:rPr>
        <w:t>কবিরাজগণ স্থানীয় জঙ্গল থেকে নানা গাছ গাছালির শিকড়, ছাল, পাতা ও বিভিন্ন পশুপাখির অঙ্গপ্রত্যঙ্গের অংশ বিশেষ ও চর্বি সংগ্রহ করে সেগুলি দ্বারা চূর্ণ বটিকা ও পাঁচন তৈরি করে রাখেন। তাঁরা রোগের বিবরণ রোগীর নিকট হতে জেনে নেন। প্রয়োজনে প্রত্যুষে রোগীর মূত্র খালি চোখেই পরীক্ষা করেন এবং রোগ অনুযায়ী বটিকা, ছাল ও পাতার চূর্ণ বা আস্ত শিকড়ের ঔষধ বানিয়ে খাওয়ার প্রণালী বলে দেন।</w:t>
      </w:r>
      <w:r w:rsidRPr="00CF4068">
        <w:rPr>
          <w:rStyle w:val="FootnoteReference"/>
          <w:rFonts w:ascii="Kalpurush" w:hAnsi="Kalpurush" w:cs="Kalpurush"/>
        </w:rPr>
        <w:footnoteReference w:id="20"/>
      </w:r>
    </w:p>
    <w:p w14:paraId="24CFC534" w14:textId="6DFE4084" w:rsidR="00760AB2" w:rsidRPr="00CF4068" w:rsidRDefault="00760AB2" w:rsidP="00CF4068">
      <w:pPr>
        <w:widowControl w:val="0"/>
        <w:spacing w:after="120" w:line="240" w:lineRule="auto"/>
        <w:jc w:val="both"/>
        <w:rPr>
          <w:rFonts w:ascii="Kalpurush" w:hAnsi="Kalpurush" w:cs="Kalpurush"/>
        </w:rPr>
      </w:pPr>
      <w:r w:rsidRPr="00CF4068">
        <w:rPr>
          <w:rFonts w:ascii="Kalpurush" w:hAnsi="Kalpurush" w:cs="Kalpurush"/>
        </w:rPr>
        <w:t>প্রাপ্ত তথ্য অনুযায়ী আদিবাসী সমাজে প্রচলিত কতকগুলি বিশেষ রোগের ঔষধ কবিরাজি চিকিৎসা পদ্ধতির কথা জানতে পেরেছি সেগুলি নিম্নে উল্লেখ করলাম।</w:t>
      </w:r>
      <w:r w:rsidR="0070294C" w:rsidRPr="00CF4068">
        <w:rPr>
          <w:rFonts w:ascii="Kalpurush" w:hAnsi="Kalpurush" w:cs="Kalpurush"/>
        </w:rPr>
        <w:t xml:space="preserve"> </w:t>
      </w:r>
      <w:r w:rsidRPr="00CF4068">
        <w:rPr>
          <w:rFonts w:ascii="Kalpurush" w:hAnsi="Kalpurush" w:cs="Kalpurush"/>
        </w:rPr>
        <w:t xml:space="preserve">প্রথমে আমি আলোচনা করবো বিভিন্ন ধরণের জ্বর হলে তারা কিভাবে চিকিৎসা করেন। যদি কাঁপুনি দিয়ে জ্বর (ম্যালেরিয়া) আসে তাহলে একটি বন </w:t>
      </w:r>
      <w:r w:rsidR="0070294C" w:rsidRPr="00CF4068">
        <w:rPr>
          <w:rFonts w:ascii="Kalpurush" w:hAnsi="Kalpurush" w:cs="Kalpurush"/>
        </w:rPr>
        <w:t>কুদরি</w:t>
      </w:r>
      <w:r w:rsidRPr="00CF4068">
        <w:rPr>
          <w:rFonts w:ascii="Kalpurush" w:hAnsi="Kalpurush" w:cs="Kalpurush"/>
        </w:rPr>
        <w:t>র</w:t>
      </w:r>
      <w:r w:rsidR="00CF4068">
        <w:rPr>
          <w:rFonts w:ascii="Kalpurush" w:hAnsi="Kalpurush" w:cs="Kalpurush"/>
        </w:rPr>
        <w:t xml:space="preserve"> </w:t>
      </w:r>
      <w:r w:rsidR="006A2A48" w:rsidRPr="00CF4068">
        <w:rPr>
          <w:rFonts w:ascii="Kalpurush" w:hAnsi="Kalpurush" w:cs="Kalpurush"/>
        </w:rPr>
        <w:t>(</w:t>
      </w:r>
      <w:r w:rsidR="006A2A48" w:rsidRPr="00CF4068">
        <w:rPr>
          <w:rFonts w:ascii="Times New Roman" w:hAnsi="Times New Roman" w:cs="Times New Roman"/>
        </w:rPr>
        <w:t>Solena amplexicaulis</w:t>
      </w:r>
      <w:r w:rsidR="006A2A48" w:rsidRPr="00CF4068">
        <w:rPr>
          <w:rFonts w:ascii="Kalpurush" w:hAnsi="Kalpurush" w:cs="Kalpurush"/>
        </w:rPr>
        <w:t>)</w:t>
      </w:r>
      <w:r w:rsidRPr="00CF4068">
        <w:rPr>
          <w:rFonts w:ascii="Kalpurush" w:hAnsi="Kalpurush" w:cs="Kalpurush"/>
        </w:rPr>
        <w:t xml:space="preserve"> শিকড়, কালমেঘ</w:t>
      </w:r>
      <w:r w:rsidR="00CF4068">
        <w:rPr>
          <w:rFonts w:ascii="Kalpurush" w:hAnsi="Kalpurush" w:cs="Kalpurush"/>
        </w:rPr>
        <w:t xml:space="preserve"> </w:t>
      </w:r>
      <w:r w:rsidR="001A0E42" w:rsidRPr="00CF4068">
        <w:rPr>
          <w:rFonts w:ascii="Kalpurush" w:hAnsi="Kalpurush" w:cs="Kalpurush"/>
        </w:rPr>
        <w:t>(</w:t>
      </w:r>
      <w:r w:rsidR="00D14CD9" w:rsidRPr="00CF4068">
        <w:rPr>
          <w:rFonts w:ascii="Times New Roman" w:hAnsi="Times New Roman" w:cs="Times New Roman"/>
        </w:rPr>
        <w:t>Andrographis paniculata</w:t>
      </w:r>
      <w:r w:rsidR="001A0E42" w:rsidRPr="00CF4068">
        <w:rPr>
          <w:rFonts w:ascii="Kalpurush" w:hAnsi="Kalpurush" w:cs="Kalpurush"/>
        </w:rPr>
        <w:t>)</w:t>
      </w:r>
      <w:r w:rsidRPr="00CF4068">
        <w:rPr>
          <w:rFonts w:ascii="Kalpurush" w:hAnsi="Kalpurush" w:cs="Kalpurush"/>
        </w:rPr>
        <w:t xml:space="preserve"> পাতা, একটি পরান গাছের শিকড়, একটি ধুদ্‌কুলের</w:t>
      </w:r>
      <w:r w:rsidR="003A4C75" w:rsidRPr="00CF4068">
        <w:rPr>
          <w:rFonts w:ascii="Kalpurush" w:hAnsi="Kalpurush" w:cs="Kalpurush"/>
        </w:rPr>
        <w:t>(</w:t>
      </w:r>
      <w:r w:rsidR="003A4C75" w:rsidRPr="00CF4068">
        <w:rPr>
          <w:rFonts w:ascii="Times New Roman" w:hAnsi="Times New Roman" w:cs="Times New Roman"/>
        </w:rPr>
        <w:t>Cuscuta campestris</w:t>
      </w:r>
      <w:r w:rsidR="003A4C75" w:rsidRPr="00CF4068">
        <w:rPr>
          <w:rFonts w:ascii="Kalpurush" w:hAnsi="Kalpurush" w:cs="Kalpurush"/>
        </w:rPr>
        <w:t>)</w:t>
      </w:r>
      <w:r w:rsidRPr="00CF4068">
        <w:rPr>
          <w:rFonts w:ascii="Kalpurush" w:hAnsi="Kalpurush" w:cs="Kalpurush"/>
        </w:rPr>
        <w:t xml:space="preserve"> শিকড়, একটি শেওয়া কুলের</w:t>
      </w:r>
      <w:r w:rsidR="00CF4068">
        <w:rPr>
          <w:rFonts w:ascii="Kalpurush" w:hAnsi="Kalpurush" w:cs="Kalpurush"/>
        </w:rPr>
        <w:t xml:space="preserve"> </w:t>
      </w:r>
      <w:r w:rsidR="003A4C75" w:rsidRPr="00CF4068">
        <w:rPr>
          <w:rFonts w:ascii="Kalpurush" w:hAnsi="Kalpurush" w:cs="Kalpurush"/>
        </w:rPr>
        <w:t>(</w:t>
      </w:r>
      <w:r w:rsidR="003A4C75" w:rsidRPr="00CF4068">
        <w:rPr>
          <w:rFonts w:ascii="Times New Roman" w:hAnsi="Times New Roman" w:cs="Times New Roman"/>
        </w:rPr>
        <w:t>Ziziphus oenoplia</w:t>
      </w:r>
      <w:r w:rsidR="003A4C75" w:rsidRPr="00CF4068">
        <w:rPr>
          <w:rFonts w:ascii="Kalpurush" w:hAnsi="Kalpurush" w:cs="Kalpurush"/>
        </w:rPr>
        <w:t>)</w:t>
      </w:r>
      <w:r w:rsidRPr="00CF4068">
        <w:rPr>
          <w:rFonts w:ascii="Kalpurush" w:hAnsi="Kalpurush" w:cs="Kalpurush"/>
        </w:rPr>
        <w:t xml:space="preserve"> শিকড়, দুই/তিন গন্ডা গোলমরিচ</w:t>
      </w:r>
      <w:r w:rsidR="003A4C75" w:rsidRPr="00CF4068">
        <w:rPr>
          <w:rFonts w:ascii="Kalpurush" w:hAnsi="Kalpurush" w:cs="Kalpurush"/>
        </w:rPr>
        <w:t>(</w:t>
      </w:r>
      <w:r w:rsidR="003A4C75" w:rsidRPr="00CF4068">
        <w:rPr>
          <w:rFonts w:ascii="Times New Roman" w:hAnsi="Times New Roman" w:cs="Times New Roman"/>
        </w:rPr>
        <w:t>Piper nigrum</w:t>
      </w:r>
      <w:r w:rsidR="003A4C75" w:rsidRPr="00CF4068">
        <w:rPr>
          <w:rFonts w:ascii="Kalpurush" w:hAnsi="Kalpurush" w:cs="Kalpurush"/>
        </w:rPr>
        <w:t>)</w:t>
      </w:r>
      <w:r w:rsidRPr="00CF4068">
        <w:rPr>
          <w:rFonts w:ascii="Kalpurush" w:hAnsi="Kalpurush" w:cs="Kalpurush"/>
        </w:rPr>
        <w:t>, অর্ধেক জায়ফল</w:t>
      </w:r>
      <w:r w:rsidR="003A4C75" w:rsidRPr="00CF4068">
        <w:rPr>
          <w:rFonts w:ascii="Kalpurush" w:hAnsi="Kalpurush" w:cs="Kalpurush"/>
        </w:rPr>
        <w:t>(</w:t>
      </w:r>
      <w:r w:rsidR="003A4C75" w:rsidRPr="00CF4068">
        <w:rPr>
          <w:rFonts w:ascii="Times New Roman" w:hAnsi="Times New Roman" w:cs="Times New Roman"/>
        </w:rPr>
        <w:t>Myris</w:t>
      </w:r>
      <w:r w:rsidR="005A0EB7" w:rsidRPr="00CF4068">
        <w:rPr>
          <w:rFonts w:ascii="Times New Roman" w:hAnsi="Times New Roman" w:cs="Times New Roman"/>
        </w:rPr>
        <w:t>tica fragrans</w:t>
      </w:r>
      <w:r w:rsidR="003A4C75" w:rsidRPr="00CF4068">
        <w:rPr>
          <w:rFonts w:ascii="Kalpurush" w:hAnsi="Kalpurush" w:cs="Kalpurush"/>
        </w:rPr>
        <w:t>)</w:t>
      </w:r>
      <w:r w:rsidRPr="00CF4068">
        <w:rPr>
          <w:rFonts w:ascii="Kalpurush" w:hAnsi="Kalpurush" w:cs="Kalpurush"/>
        </w:rPr>
        <w:t xml:space="preserve"> একসঙ্গে মিশিয়ে বড়ি তৈরি করে শুধু জলে একটা করে তিনবার খাওয়ার নির্দেশ দেন। </w:t>
      </w:r>
      <w:r w:rsidRPr="00CF4068">
        <w:rPr>
          <w:rFonts w:ascii="Kalpurush" w:hAnsi="Kalpurush" w:cs="Kalpurush"/>
        </w:rPr>
        <w:lastRenderedPageBreak/>
        <w:t>স্বাভাবিক জ্বর হলে সরু সরু পাতা বিশিষ্ট গাছ মহন্তনুন-এর রস, শিউলি</w:t>
      </w:r>
      <w:r w:rsidR="00CF4068">
        <w:rPr>
          <w:rFonts w:ascii="Kalpurush" w:hAnsi="Kalpurush" w:cs="Kalpurush"/>
        </w:rPr>
        <w:t xml:space="preserve"> </w:t>
      </w:r>
      <w:r w:rsidR="005A0EB7" w:rsidRPr="00CF4068">
        <w:rPr>
          <w:rFonts w:ascii="Kalpurush" w:hAnsi="Kalpurush" w:cs="Kalpurush"/>
        </w:rPr>
        <w:t>(</w:t>
      </w:r>
      <w:r w:rsidR="005A0EB7" w:rsidRPr="00CF4068">
        <w:rPr>
          <w:rFonts w:ascii="Times New Roman" w:hAnsi="Times New Roman" w:cs="Times New Roman"/>
        </w:rPr>
        <w:t>Nycttanthes arbor-tristis</w:t>
      </w:r>
      <w:r w:rsidR="005A0EB7" w:rsidRPr="00CF4068">
        <w:rPr>
          <w:rFonts w:ascii="Kalpurush" w:hAnsi="Kalpurush" w:cs="Kalpurush"/>
        </w:rPr>
        <w:t>)</w:t>
      </w:r>
      <w:r w:rsidRPr="00CF4068">
        <w:rPr>
          <w:rFonts w:ascii="Kalpurush" w:hAnsi="Kalpurush" w:cs="Kalpurush"/>
        </w:rPr>
        <w:t xml:space="preserve"> পাতার রস খাওয়ানোর নির্দেশ দেন। টাইফয়েড হলে তারা ঔষধের উপাদান হিসেবে সাদা গোবরপোকা ও তিন ফোঁটা পেঁপের</w:t>
      </w:r>
      <w:r w:rsidR="00673376" w:rsidRPr="00CF4068">
        <w:rPr>
          <w:rFonts w:ascii="Kalpurush" w:hAnsi="Kalpurush" w:cs="Kalpurush"/>
        </w:rPr>
        <w:t>(</w:t>
      </w:r>
      <w:r w:rsidR="00673376" w:rsidRPr="00CF4068">
        <w:rPr>
          <w:rFonts w:ascii="Times New Roman" w:hAnsi="Times New Roman" w:cs="Times New Roman"/>
        </w:rPr>
        <w:t>Carica papaya</w:t>
      </w:r>
      <w:r w:rsidR="00673376" w:rsidRPr="00CF4068">
        <w:rPr>
          <w:rFonts w:ascii="Kalpurush" w:hAnsi="Kalpurush" w:cs="Kalpurush"/>
        </w:rPr>
        <w:t>)</w:t>
      </w:r>
      <w:r w:rsidRPr="00CF4068">
        <w:rPr>
          <w:rFonts w:ascii="Kalpurush" w:hAnsi="Kalpurush" w:cs="Kalpurush"/>
        </w:rPr>
        <w:t xml:space="preserve"> আঠা ব্যবহার করেন। গাওয়া ঘিতে পোকাটা ভেজে পোকাটা ফেলে দিতে হবে।</w:t>
      </w:r>
      <w:r w:rsidRPr="00CF4068">
        <w:rPr>
          <w:rFonts w:ascii="Kalpurush" w:hAnsi="Kalpurush" w:cs="Kalpurush"/>
          <w:vertAlign w:val="superscript"/>
        </w:rPr>
        <w:t xml:space="preserve"> </w:t>
      </w:r>
      <w:r w:rsidRPr="00CF4068">
        <w:rPr>
          <w:rFonts w:ascii="Kalpurush" w:hAnsi="Kalpurush" w:cs="Kalpurush"/>
        </w:rPr>
        <w:t>তারপর সেই ঘিতে তিন ফোঁটা পেঁপের আঠা মিশিয়ে পরিমাণ মতো তিনবার খাওয়াতে হবে। গা-হাত-পা’র বেদ্‌না (ব্যথা) হলে গুয়া গাঁধারি (আলুর মতো, তরকারি খাওয়া হয়, সিম পাতার মতো দেখতে পাতা হয়)-র প্রলেপ দেওয়া হয়।</w:t>
      </w:r>
      <w:r w:rsidRPr="00CF4068">
        <w:rPr>
          <w:rStyle w:val="FootnoteReference"/>
          <w:rFonts w:ascii="Kalpurush" w:hAnsi="Kalpurush" w:cs="Kalpurush"/>
        </w:rPr>
        <w:footnoteReference w:id="21"/>
      </w:r>
      <w:r w:rsidRPr="00CF4068">
        <w:rPr>
          <w:rFonts w:ascii="Kalpurush" w:hAnsi="Kalpurush" w:cs="Kalpurush"/>
        </w:rPr>
        <w:t xml:space="preserve"> বমি পায়খানা হলে আকুড়া গাছের ছাল, কুড়চি</w:t>
      </w:r>
      <w:r w:rsidR="00CF4068">
        <w:rPr>
          <w:rFonts w:ascii="Kalpurush" w:hAnsi="Kalpurush" w:cs="Kalpurush"/>
        </w:rPr>
        <w:t xml:space="preserve"> </w:t>
      </w:r>
      <w:r w:rsidR="00B65E38" w:rsidRPr="00CF4068">
        <w:rPr>
          <w:rFonts w:ascii="Kalpurush" w:hAnsi="Kalpurush" w:cs="Kalpurush"/>
        </w:rPr>
        <w:t>(</w:t>
      </w:r>
      <w:r w:rsidR="00B65E38" w:rsidRPr="00CF4068">
        <w:rPr>
          <w:rFonts w:ascii="Times New Roman" w:hAnsi="Times New Roman" w:cs="Times New Roman"/>
        </w:rPr>
        <w:t>Holarrhena pubescens</w:t>
      </w:r>
      <w:r w:rsidR="00B65E38" w:rsidRPr="00CF4068">
        <w:rPr>
          <w:rFonts w:ascii="Kalpurush" w:hAnsi="Kalpurush" w:cs="Kalpurush"/>
        </w:rPr>
        <w:t>)</w:t>
      </w:r>
      <w:r w:rsidRPr="00CF4068">
        <w:rPr>
          <w:rFonts w:ascii="Kalpurush" w:hAnsi="Kalpurush" w:cs="Kalpurush"/>
        </w:rPr>
        <w:t xml:space="preserve"> গাছের ছাল, ধুদ্‌কুলের শিকড়, কালমেঘের পাতা, দুই/তিন গন্ডা গোলমরিচ একসঙ্গে মিশিয়ে বড়ি করে লাউকেশরার রসে গুলে খাওয়ানোর নির্দেশ দেন। এক ঘন্টা পরে –</w:t>
      </w:r>
      <w:r w:rsidR="00CF4068">
        <w:rPr>
          <w:rFonts w:ascii="Kalpurush" w:hAnsi="Kalpurush" w:cs="Kalpurush"/>
        </w:rPr>
        <w:t xml:space="preserve"> </w:t>
      </w:r>
      <w:r w:rsidRPr="00CF4068">
        <w:rPr>
          <w:rFonts w:ascii="Kalpurush" w:hAnsi="Kalpurush" w:cs="Kalpurush"/>
        </w:rPr>
        <w:t>টাড়ডিংলা (ঘাস জাতীয়) ও লাউকেশরার রসে বড়ি গুলে দ্বিতীয়বার সেবন করতে হয়। এরপরে শ্যওড়া</w:t>
      </w:r>
      <w:r w:rsidR="009B465B" w:rsidRPr="00CF4068">
        <w:rPr>
          <w:rFonts w:ascii="Kalpurush" w:hAnsi="Kalpurush" w:cs="Kalpurush"/>
        </w:rPr>
        <w:t>(</w:t>
      </w:r>
      <w:r w:rsidR="009B465B" w:rsidRPr="00CF4068">
        <w:rPr>
          <w:rFonts w:ascii="Times New Roman" w:hAnsi="Times New Roman" w:cs="Times New Roman"/>
        </w:rPr>
        <w:t>Streblus asper</w:t>
      </w:r>
      <w:r w:rsidR="009B465B" w:rsidRPr="00CF4068">
        <w:rPr>
          <w:rFonts w:ascii="Kalpurush" w:hAnsi="Kalpurush" w:cs="Kalpurush"/>
        </w:rPr>
        <w:t>)</w:t>
      </w:r>
      <w:r w:rsidRPr="00CF4068">
        <w:rPr>
          <w:rFonts w:ascii="Kalpurush" w:hAnsi="Kalpurush" w:cs="Kalpurush"/>
        </w:rPr>
        <w:t xml:space="preserve"> গাছের ছালের রসের সঙ্গে মিশিয়ে তৃতীয়বার বড়ি সেবনের নির্দেশ দেন। রক্ত পায়খানা (‘পেট কাম্‌ড়ি’) হলে জামগাছের</w:t>
      </w:r>
      <w:r w:rsidR="00CF4068">
        <w:rPr>
          <w:rFonts w:ascii="Kalpurush" w:hAnsi="Kalpurush" w:cs="Kalpurush"/>
        </w:rPr>
        <w:t xml:space="preserve"> </w:t>
      </w:r>
      <w:r w:rsidR="00911160" w:rsidRPr="00CF4068">
        <w:rPr>
          <w:rFonts w:ascii="Kalpurush" w:hAnsi="Kalpurush" w:cs="Kalpurush"/>
        </w:rPr>
        <w:t>(</w:t>
      </w:r>
      <w:r w:rsidR="00911160" w:rsidRPr="00CF4068">
        <w:rPr>
          <w:rFonts w:ascii="Times New Roman" w:hAnsi="Times New Roman" w:cs="Times New Roman"/>
        </w:rPr>
        <w:t>Syzgium</w:t>
      </w:r>
      <w:r w:rsidR="002736CD" w:rsidRPr="00CF4068">
        <w:rPr>
          <w:rFonts w:ascii="Times New Roman" w:hAnsi="Times New Roman" w:cs="Times New Roman"/>
        </w:rPr>
        <w:t xml:space="preserve"> cumini</w:t>
      </w:r>
      <w:r w:rsidR="00911160" w:rsidRPr="00CF4068">
        <w:rPr>
          <w:rFonts w:ascii="Kalpurush" w:hAnsi="Kalpurush" w:cs="Kalpurush"/>
        </w:rPr>
        <w:t>)</w:t>
      </w:r>
      <w:r w:rsidRPr="00CF4068">
        <w:rPr>
          <w:rFonts w:ascii="Kalpurush" w:hAnsi="Kalpurush" w:cs="Kalpurush"/>
        </w:rPr>
        <w:t xml:space="preserve"> ছালের রস, ছাগলের কাঁচা দুধ, চিনি একসঙ্গে মিশিয়ে দ্রুত খেয়ে নেওয়ার পরামর্শ দেন। তা না হলে জমে যাবে।</w:t>
      </w:r>
      <w:r w:rsidR="0070294C" w:rsidRPr="00CF4068">
        <w:rPr>
          <w:rFonts w:ascii="Kalpurush" w:hAnsi="Kalpurush" w:cs="Kalpurush"/>
        </w:rPr>
        <w:t xml:space="preserve"> </w:t>
      </w:r>
      <w:r w:rsidRPr="00CF4068">
        <w:rPr>
          <w:rFonts w:ascii="Kalpurush" w:hAnsi="Kalpurush" w:cs="Kalpurush"/>
        </w:rPr>
        <w:t>বিকার রোগ অর্থাৎ হঠাৎ হঠাৎ অজ্ঞান হয়ে গেলে একটি ধব কাচলতার শিকড়, একটি ধুদকুলের শিকড়, একটি শা কুলের শিকড়, একটি জায়ফল- এই চারটি উপাদান ছেঁচে বেটে বড়ি করে প্রথমবার চারটে বড়ি লাউকেশরার রসে মিশিয়ে খেতে হবে। একঘণ্টা পরে আস্তাগাছের ছালের রস করে একটা পাথরের টুকরো আগুনে গরম করে সেই রসের মধ্যে দিতে হবে। তারপর সেই রস সেবন। রুগীর জ্ঞান না থাকলে ধীরে ধীরে জ্ঞান ফিরে আসবে। তৃতীয়বারে চিটচিটি-র (ঘাস জাতীয়) রস প্রদীপে গরম করে খাওয়াতে হবে। দ্বিতীয় ও তৃতীয় বারে ওষুধ সেবনের সময়ে প্রথম ওষুধটাও খেতে হবে। ধাতুপীড়া রোগের প্রথম অবস্থায় রাম দাঁতন গাছের শিকড়ের বড়ি, আমগাছের</w:t>
      </w:r>
      <w:r w:rsidR="00FC27D3" w:rsidRPr="00CF4068">
        <w:rPr>
          <w:rFonts w:ascii="Kalpurush" w:hAnsi="Kalpurush" w:cs="Kalpurush"/>
        </w:rPr>
        <w:t>(</w:t>
      </w:r>
      <w:r w:rsidR="00FC27D3" w:rsidRPr="00CF4068">
        <w:rPr>
          <w:rFonts w:ascii="Times New Roman" w:hAnsi="Times New Roman" w:cs="Times New Roman"/>
        </w:rPr>
        <w:t>Mangifera indica</w:t>
      </w:r>
      <w:r w:rsidR="00FC27D3" w:rsidRPr="00CF4068">
        <w:rPr>
          <w:rFonts w:ascii="Kalpurush" w:hAnsi="Kalpurush" w:cs="Kalpurush"/>
        </w:rPr>
        <w:t>)</w:t>
      </w:r>
      <w:r w:rsidRPr="00CF4068">
        <w:rPr>
          <w:rFonts w:ascii="Kalpurush" w:hAnsi="Kalpurush" w:cs="Kalpurush"/>
        </w:rPr>
        <w:t xml:space="preserve"> ছালের রস, গরুর কাঁচা</w:t>
      </w:r>
      <w:r w:rsidR="004346B6" w:rsidRPr="00CF4068">
        <w:rPr>
          <w:rFonts w:ascii="Kalpurush" w:hAnsi="Kalpurush" w:cs="Kalpurush"/>
        </w:rPr>
        <w:t xml:space="preserve"> দুধ</w:t>
      </w:r>
      <w:r w:rsidRPr="00CF4068">
        <w:rPr>
          <w:rFonts w:ascii="Kalpurush" w:hAnsi="Kalpurush" w:cs="Kalpurush"/>
        </w:rPr>
        <w:t>, চিনি সবকটি মিশিয়ে সকালবেলা খালি পেটে একবার, সন্ধ্যায় আর একবার সেবন করতে হয়। ছ’দিন মাছ মাংস টক খাওয়া চলে না। এতে যদি না সারে তাহলে দ্বিতীয় অবস্থায় তিনটি লাল জবা</w:t>
      </w:r>
      <w:r w:rsidR="0040262D" w:rsidRPr="00CF4068">
        <w:rPr>
          <w:rFonts w:ascii="Kalpurush" w:hAnsi="Kalpurush" w:cs="Kalpurush"/>
        </w:rPr>
        <w:t>(</w:t>
      </w:r>
      <w:r w:rsidR="0040262D" w:rsidRPr="00CF4068">
        <w:rPr>
          <w:rFonts w:ascii="Times New Roman" w:hAnsi="Times New Roman" w:cs="Times New Roman"/>
        </w:rPr>
        <w:t>Hibiscus rosa-sinensis</w:t>
      </w:r>
      <w:r w:rsidR="0040262D" w:rsidRPr="00CF4068">
        <w:rPr>
          <w:rFonts w:ascii="Kalpurush" w:hAnsi="Kalpurush" w:cs="Kalpurush"/>
        </w:rPr>
        <w:t>)</w:t>
      </w:r>
      <w:r w:rsidRPr="00CF4068">
        <w:rPr>
          <w:rFonts w:ascii="Kalpurush" w:hAnsi="Kalpurush" w:cs="Kalpurush"/>
        </w:rPr>
        <w:t xml:space="preserve"> ফুলের কুঁড়ি, তিনটি কেঁওয়া ফুলের কুঁড়ি, দুটি বা তিনটি সাদা দুর্বার</w:t>
      </w:r>
      <w:r w:rsidR="0040262D" w:rsidRPr="00CF4068">
        <w:rPr>
          <w:rFonts w:ascii="Kalpurush" w:hAnsi="Kalpurush" w:cs="Kalpurush"/>
        </w:rPr>
        <w:t>(</w:t>
      </w:r>
      <w:r w:rsidR="0040262D" w:rsidRPr="00CF4068">
        <w:rPr>
          <w:rFonts w:ascii="Times New Roman" w:hAnsi="Times New Roman" w:cs="Times New Roman"/>
        </w:rPr>
        <w:t>Cynodon dactylon</w:t>
      </w:r>
      <w:r w:rsidR="0040262D" w:rsidRPr="00CF4068">
        <w:rPr>
          <w:rFonts w:ascii="Kalpurush" w:hAnsi="Kalpurush" w:cs="Kalpurush"/>
        </w:rPr>
        <w:t>)</w:t>
      </w:r>
      <w:r w:rsidRPr="00CF4068">
        <w:rPr>
          <w:rFonts w:ascii="Kalpurush" w:hAnsi="Kalpurush" w:cs="Kalpurush"/>
        </w:rPr>
        <w:t xml:space="preserve"> ডগা একসঙ্গে মিশিয়ে বড়ি করে ছটি বড়ি সেবন করতে বলা হয়। প্রদর বা মাসিকের দোষ অর্থাৎ দুই-তিন মাস একভাবে মাসিক চললে রাম দাঁতনের শিকড়ের রস, আমগাছে</w:t>
      </w:r>
      <w:r w:rsidR="003A3B90" w:rsidRPr="00CF4068">
        <w:rPr>
          <w:rFonts w:ascii="Kalpurush" w:hAnsi="Kalpurush" w:cs="Kalpurush"/>
        </w:rPr>
        <w:t>(</w:t>
      </w:r>
      <w:r w:rsidR="003A3B90" w:rsidRPr="00CF4068">
        <w:rPr>
          <w:rFonts w:ascii="Times New Roman" w:hAnsi="Times New Roman" w:cs="Times New Roman"/>
        </w:rPr>
        <w:t>Mangifera indica</w:t>
      </w:r>
      <w:r w:rsidR="003A3B90" w:rsidRPr="00CF4068">
        <w:rPr>
          <w:rFonts w:ascii="Kalpurush" w:hAnsi="Kalpurush" w:cs="Kalpurush"/>
        </w:rPr>
        <w:t>)</w:t>
      </w:r>
      <w:r w:rsidRPr="00CF4068">
        <w:rPr>
          <w:rFonts w:ascii="Kalpurush" w:hAnsi="Kalpurush" w:cs="Kalpurush"/>
        </w:rPr>
        <w:t>র ছালের রস, চিনি, গরুর দুধ একসঙ্গে মিশিয়ে দুবার খেতে হয়। সকালে খালি পেটে, আর সন্ধ্যায়। মুড়ি, চিঁড়ে, গুড়, টক, মাছ, বিউলির ডাল, মাংস খাওয়া নিষেধ। ছ’দিন নিয়ম মেনে খেতে হয়। প্রথম অবস্থায় যদি না সারে, তখন</w:t>
      </w:r>
      <w:r w:rsidR="00CF4068">
        <w:rPr>
          <w:rFonts w:ascii="Kalpurush" w:hAnsi="Kalpurush" w:cs="Kalpurush"/>
        </w:rPr>
        <w:t xml:space="preserve"> </w:t>
      </w:r>
      <w:r w:rsidRPr="00CF4068">
        <w:rPr>
          <w:rFonts w:ascii="Kalpurush" w:hAnsi="Kalpurush" w:cs="Kalpurush"/>
        </w:rPr>
        <w:t>- চিয়ড় পাতার শিকড়, ফুলকা ঝাঁটার শিকড়, মাধবলতার ছাল, লাল খাপড়ার শিকড়, ভুঁই পদ্মের শিকড়, জিহুড় গাছের শিকড়, কালহা ফুলগাছ (গোটা), খিরাই ঘাসের শিকড়, খুদিকড়র গাছের ছাল, জায়ফল, পিপুল</w:t>
      </w:r>
      <w:r w:rsidR="00CF4068">
        <w:rPr>
          <w:rFonts w:ascii="Kalpurush" w:hAnsi="Kalpurush" w:cs="Kalpurush"/>
        </w:rPr>
        <w:t xml:space="preserve"> </w:t>
      </w:r>
      <w:r w:rsidR="00B15E36" w:rsidRPr="00CF4068">
        <w:rPr>
          <w:rFonts w:ascii="Times New Roman" w:hAnsi="Times New Roman" w:cs="Times New Roman"/>
        </w:rPr>
        <w:t>(Piper longum)</w:t>
      </w:r>
      <w:r w:rsidRPr="00CF4068">
        <w:rPr>
          <w:rFonts w:ascii="Kalpurush" w:hAnsi="Kalpurush" w:cs="Kalpurush"/>
        </w:rPr>
        <w:t>, গোলমরিচ, মাগুর মাছের ফুলকা, ট্যাংরা মাছের ফুলকা</w:t>
      </w:r>
      <w:r w:rsidR="00CF4068">
        <w:rPr>
          <w:rFonts w:ascii="Kalpurush" w:hAnsi="Kalpurush" w:cs="Kalpurush"/>
        </w:rPr>
        <w:t xml:space="preserve"> </w:t>
      </w:r>
      <w:r w:rsidRPr="00CF4068">
        <w:rPr>
          <w:rFonts w:ascii="Kalpurush" w:hAnsi="Kalpurush" w:cs="Kalpurush"/>
        </w:rPr>
        <w:t>- সব মিশিয়ে বড়ি করে শুকিয়ে খেতে হবে ছয়দিন। আগের ওষুধটিও চলতে থাকবে। এ ওষুধ সেবনে ঋতু নিয়মিত হবে। যার মাসিক অনিয়মিত তাকেও এই একই ওষুধ খেতে হবে।</w:t>
      </w:r>
    </w:p>
    <w:p w14:paraId="51CD1822" w14:textId="545E8779" w:rsidR="00760AB2" w:rsidRPr="00CF4068" w:rsidRDefault="00760AB2" w:rsidP="00CF4068">
      <w:pPr>
        <w:widowControl w:val="0"/>
        <w:spacing w:after="120" w:line="240" w:lineRule="auto"/>
        <w:jc w:val="both"/>
        <w:rPr>
          <w:rFonts w:ascii="Kalpurush" w:hAnsi="Kalpurush" w:cs="Kalpurush"/>
        </w:rPr>
      </w:pPr>
      <w:r w:rsidRPr="00CF4068">
        <w:rPr>
          <w:rFonts w:ascii="Kalpurush" w:hAnsi="Kalpurush" w:cs="Kalpurush"/>
        </w:rPr>
        <w:lastRenderedPageBreak/>
        <w:t>আঙুলহাড়া (‘আঙুল বেড়ি’) রোগের জন্য ঘি ও সাঁচি তেলে ভেলা বীজ, ধূনা (শালগাছের আঠা), শুক্‌নো হলুদের এক গাঁট গুঁড়ো, লিরিবিশি গাছের মূল, দুধিগদের শিকড় ফোটানো হয়। ফোটানোর পর ছেঁকে নিয়ে তেলটা লাগাতে হবে। নিমপাতা ও নুন দিয়ে জল ফুটিয়ে সেই জলে ধুয়ে তারপর ওষুধ লাগাতে হবে।</w:t>
      </w:r>
      <w:r w:rsidR="00485511" w:rsidRPr="00CF4068">
        <w:rPr>
          <w:rStyle w:val="FootnoteReference"/>
          <w:rFonts w:ascii="Kalpurush" w:hAnsi="Kalpurush" w:cs="Kalpurush"/>
        </w:rPr>
        <w:footnoteReference w:id="22"/>
      </w:r>
      <w:r w:rsidR="003E3503" w:rsidRPr="00CF4068">
        <w:rPr>
          <w:rFonts w:ascii="Kalpurush" w:hAnsi="Kalpurush" w:cs="Kalpurush"/>
        </w:rPr>
        <w:t xml:space="preserve"> </w:t>
      </w:r>
      <w:r w:rsidRPr="00CF4068">
        <w:rPr>
          <w:rFonts w:ascii="Kalpurush" w:hAnsi="Kalpurush" w:cs="Kalpurush"/>
        </w:rPr>
        <w:t>মিরগী (‘আইরিয়া’) রোগের ওষুধ তৈরির তিনটি মূল উপাদান হোল- ভাল্লুক গোধি (ঘিলু), আকদ (আকন্দ)</w:t>
      </w:r>
      <w:r w:rsidR="00CF4068">
        <w:rPr>
          <w:rFonts w:ascii="Kalpurush" w:hAnsi="Kalpurush" w:cs="Kalpurush"/>
        </w:rPr>
        <w:t xml:space="preserve"> </w:t>
      </w:r>
      <w:r w:rsidR="00AB4A61" w:rsidRPr="00CF4068">
        <w:rPr>
          <w:rFonts w:ascii="Kalpurush" w:hAnsi="Kalpurush" w:cs="Kalpurush"/>
        </w:rPr>
        <w:t>(</w:t>
      </w:r>
      <w:r w:rsidR="00AB4A61" w:rsidRPr="00CF4068">
        <w:rPr>
          <w:rFonts w:ascii="Times New Roman" w:hAnsi="Times New Roman" w:cs="Times New Roman"/>
        </w:rPr>
        <w:t>Calotropis gigantea</w:t>
      </w:r>
      <w:r w:rsidR="00AB4A61" w:rsidRPr="00CF4068">
        <w:rPr>
          <w:rFonts w:ascii="Kalpurush" w:hAnsi="Kalpurush" w:cs="Kalpurush"/>
        </w:rPr>
        <w:t>)</w:t>
      </w:r>
      <w:r w:rsidRPr="00CF4068">
        <w:rPr>
          <w:rFonts w:ascii="Kalpurush" w:hAnsi="Kalpurush" w:cs="Kalpurush"/>
        </w:rPr>
        <w:t xml:space="preserve"> গাছের পোকা, তুলসীগাছের</w:t>
      </w:r>
      <w:r w:rsidR="00CF4068">
        <w:rPr>
          <w:rFonts w:ascii="Kalpurush" w:hAnsi="Kalpurush" w:cs="Kalpurush"/>
        </w:rPr>
        <w:t xml:space="preserve"> </w:t>
      </w:r>
      <w:r w:rsidR="0017732B" w:rsidRPr="00CF4068">
        <w:rPr>
          <w:rFonts w:ascii="Kalpurush" w:hAnsi="Kalpurush" w:cs="Kalpurush"/>
        </w:rPr>
        <w:t>(</w:t>
      </w:r>
      <w:r w:rsidR="0017732B" w:rsidRPr="00CF4068">
        <w:rPr>
          <w:rFonts w:ascii="Times New Roman" w:hAnsi="Times New Roman" w:cs="Times New Roman"/>
        </w:rPr>
        <w:t>Ocimum tenuiflorum</w:t>
      </w:r>
      <w:r w:rsidR="0017732B" w:rsidRPr="00CF4068">
        <w:rPr>
          <w:rFonts w:ascii="Kalpurush" w:hAnsi="Kalpurush" w:cs="Kalpurush"/>
        </w:rPr>
        <w:t>)</w:t>
      </w:r>
      <w:r w:rsidRPr="00CF4068">
        <w:rPr>
          <w:rFonts w:ascii="Kalpurush" w:hAnsi="Kalpurush" w:cs="Kalpurush"/>
        </w:rPr>
        <w:t xml:space="preserve"> পোকা। পূর্ণিমায় অথবা অমাবস্যায় ছুঁচো মেরে তার পেটের ভেতর গোলমরিচ পুরে সেলাই করে রোদে শুকিয়ে নিতে হবে। পোকাগুলি ও ভাল্লুক গোধি রোদে শুকিয়ে নিতে হবে। ভালো করে শুকনো হলে ছুঁচোর পেট থেকে গোলমরিচ বের করে, শুকনো পোকাগুলি ঘিলুর সঙ্গে মিশিয়ে, পিষে কাপড়ে ছেঁকে নিতে হবে। এই গুঁড়ো দিয়ে শালপাতার ‘চুটা’ (বিড়ি বা চুরুটের মতো) তৈরি করে, আগুন ধরিয়ে টেনে রুগীর নাকের ভেতর জোরে ধোঁয়া ঢুকিয়ে দিতে হবে। সেই ধোঁয়া মাথার ভেতর গিয়ে কাজ করবে। মাথাতেই এ রোগ। ফোঁড়ার চিকিৎসার জন্য কেন্দ গাছ ও পাইনা লতার মূল আদিবাসীরা ব্যবহার করেন। কেঁন্দগাছের</w:t>
      </w:r>
      <w:r w:rsidR="00CF4068">
        <w:rPr>
          <w:rFonts w:ascii="Kalpurush" w:hAnsi="Kalpurush" w:cs="Kalpurush"/>
        </w:rPr>
        <w:t xml:space="preserve"> </w:t>
      </w:r>
      <w:r w:rsidR="000400A4" w:rsidRPr="00CF4068">
        <w:rPr>
          <w:rFonts w:ascii="Kalpurush" w:hAnsi="Kalpurush" w:cs="Kalpurush"/>
        </w:rPr>
        <w:t>(</w:t>
      </w:r>
      <w:r w:rsidR="000400A4" w:rsidRPr="00CF4068">
        <w:rPr>
          <w:rFonts w:ascii="Times New Roman" w:hAnsi="Times New Roman" w:cs="Times New Roman"/>
        </w:rPr>
        <w:t>Diospyros melanoxylon</w:t>
      </w:r>
      <w:r w:rsidR="000400A4" w:rsidRPr="00CF4068">
        <w:rPr>
          <w:rFonts w:ascii="Kalpurush" w:hAnsi="Kalpurush" w:cs="Kalpurush"/>
        </w:rPr>
        <w:t>)</w:t>
      </w:r>
      <w:r w:rsidRPr="00CF4068">
        <w:rPr>
          <w:rFonts w:ascii="Kalpurush" w:hAnsi="Kalpurush" w:cs="Kalpurush"/>
        </w:rPr>
        <w:t xml:space="preserve"> শিকড়ের উপরের ছালটা ফেলে দিয়ে শাঁসটা ভালো করে পিষে ফোঁড়ার চারিপাশে লাগিয়ে দিতে হয়। তাহলে ফোঁড়া পেকে ফেটে যায়। ফোঁড়া বসানোর জন্য পাইনা লতার মূল (আলুর মতো) জল দিয়ে ঘসে ফোঁড়ার জায়গায় লাগিয়ে দিতে দেন। ফলে ফোঁড়া আর উঠতে পারে না।</w:t>
      </w:r>
      <w:r w:rsidRPr="00CF4068">
        <w:rPr>
          <w:rStyle w:val="FootnoteReference"/>
          <w:rFonts w:ascii="Kalpurush" w:hAnsi="Kalpurush" w:cs="Kalpurush"/>
        </w:rPr>
        <w:footnoteReference w:id="23"/>
      </w:r>
      <w:r w:rsidRPr="00CF4068">
        <w:rPr>
          <w:rFonts w:ascii="Kalpurush" w:hAnsi="Kalpurush" w:cs="Kalpurush"/>
          <w:vertAlign w:val="superscript"/>
        </w:rPr>
        <w:t xml:space="preserve">  </w:t>
      </w:r>
      <w:r w:rsidRPr="00CF4068">
        <w:rPr>
          <w:rFonts w:ascii="Kalpurush" w:hAnsi="Kalpurush" w:cs="Kalpurush"/>
        </w:rPr>
        <w:t>পাগলা কুকুরে কামড়ালে জলাতঙ্ক রোগ নিশ্চিত। কিন্তু সাঁওতালরা এই বিপদকে কিছু মনেই করেন না। জানগুরু বা কবিরাজগণ এসবক্ষেত্রে অরিঞ্ ও মাঠাশাকের শিকড় একত্র বেটে খাওয়ান। এতেই ভয়ংকর জলাতঙ্ক থেকে রক্ষা পেয়ে আসছে আদিবাসী সমাজ।</w:t>
      </w:r>
      <w:r w:rsidRPr="00CF4068">
        <w:rPr>
          <w:rStyle w:val="FootnoteReference"/>
          <w:rFonts w:ascii="Kalpurush" w:hAnsi="Kalpurush" w:cs="Kalpurush"/>
        </w:rPr>
        <w:footnoteReference w:id="24"/>
      </w:r>
      <w:r w:rsidRPr="00CF4068">
        <w:rPr>
          <w:rFonts w:ascii="Kalpurush" w:hAnsi="Kalpurush" w:cs="Kalpurush"/>
        </w:rPr>
        <w:t xml:space="preserve"> এছাড়াও শবর সমাজে কুকুরে কামড়ানোর অপর এক চিকিৎসা পদ্ধতির কথা জানা যায়। এক্ষেত্রে চরণা পোকা, সিমলতার পোকা, ধুদকুলের শিকড়, লিরিবিশি গাছের গোল মূল (ছোট গাছ। কচুগাছের মতো দেখতে।), আকুড়া গাছের ছাল, দুই/তিন গণ্ডা গোলমরিচ- সবকটি একসঙ্গে মিশিয়ে পেষাই করে এক ভাগ কামড়ের জায়গায় লাগিয়ে দিতে হয়, অন্যভাগ খেতে হয়। ওষুধ খাওয়ার দিন মাথায় চিরুনি দেওয়া যাবে না।</w:t>
      </w:r>
      <w:r w:rsidRPr="00CF4068">
        <w:rPr>
          <w:rStyle w:val="FootnoteReference"/>
          <w:rFonts w:ascii="Kalpurush" w:hAnsi="Kalpurush" w:cs="Kalpurush"/>
        </w:rPr>
        <w:footnoteReference w:id="25"/>
      </w:r>
    </w:p>
    <w:p w14:paraId="4423ABB0" w14:textId="4B3A7B46" w:rsidR="00760AB2" w:rsidRPr="00CF4068" w:rsidRDefault="00760AB2" w:rsidP="00CF4068">
      <w:pPr>
        <w:widowControl w:val="0"/>
        <w:spacing w:after="120" w:line="240" w:lineRule="auto"/>
        <w:jc w:val="both"/>
        <w:rPr>
          <w:rFonts w:ascii="Kalpurush" w:hAnsi="Kalpurush" w:cs="Kalpurush"/>
          <w:vertAlign w:val="superscript"/>
        </w:rPr>
      </w:pPr>
      <w:r w:rsidRPr="00CF4068">
        <w:rPr>
          <w:rFonts w:ascii="Kalpurush" w:hAnsi="Kalpurush" w:cs="Kalpurush"/>
        </w:rPr>
        <w:t>সাপে কাটা রোগীর ক্ষেত্রে সিঞ্ আড়াক ও কাশমার ছাল জরুরী। এই দুই গাছের ছাল একত্রে বেটে পান্তার আমানির সঙ্গে খাওয়ালে সাঁওতালদের বিশ্বাস যে-কোনো সাপে কাটা রোগী খাড়া হয়ে হয়ে উঠবে। এছাড়াও শবর সমাজে সর্প দংশনের অপর এক চিকিৎসা পদ্ধতির কথা জানা যায়। বড় পাইড়গাছের শিকড়, ছোট পাইড়গাছের শিকড়, মহাদেবজটা গাছের শিকড়, দুর্গাবতী গাছের শিকড় (আখ গাছের মতো দেখতে। এ গাছের কাছে সাপ আসে না।), দুধিগদ গাছের শিকড়, তিন/চার গণ্ডা গোলমরিচ (শবররা গোল মরিচকে ‘রাবিং’ বলে।)- এগুলির প্রথম পাঁচটি উপাদান এক সঙ্গে ছেঁচে, গোলমরিচের গুঁড়ো দিয়ে মেখে, দুটি ভাগ করে এক ভাগ দংশনের জায়গায় লাগিয়ে দি</w:t>
      </w:r>
      <w:r w:rsidR="003E3503" w:rsidRPr="00CF4068">
        <w:rPr>
          <w:rFonts w:ascii="Kalpurush" w:hAnsi="Kalpurush" w:cs="Kalpurush"/>
        </w:rPr>
        <w:t>তে</w:t>
      </w:r>
      <w:r w:rsidRPr="00CF4068">
        <w:rPr>
          <w:rFonts w:ascii="Kalpurush" w:hAnsi="Kalpurush" w:cs="Kalpurush"/>
        </w:rPr>
        <w:t xml:space="preserve"> হয়, অন্য ভাগ খেতে হয়। সব রকম </w:t>
      </w:r>
      <w:r w:rsidRPr="00CF4068">
        <w:rPr>
          <w:rFonts w:ascii="Kalpurush" w:hAnsi="Kalpurush" w:cs="Kalpurush"/>
        </w:rPr>
        <w:lastRenderedPageBreak/>
        <w:t>সাপের ক্ষেত্রেই এক নিয়ম।</w:t>
      </w:r>
      <w:r w:rsidR="003E3503" w:rsidRPr="00CF4068">
        <w:rPr>
          <w:rFonts w:ascii="Kalpurush" w:hAnsi="Kalpurush" w:cs="Kalpurush"/>
        </w:rPr>
        <w:t xml:space="preserve"> </w:t>
      </w:r>
      <w:r w:rsidRPr="00CF4068">
        <w:rPr>
          <w:rFonts w:ascii="Kalpurush" w:hAnsi="Kalpurush" w:cs="Kalpurush"/>
        </w:rPr>
        <w:t>আদিবাসীরা হাড় ভাঙলে</w:t>
      </w:r>
      <w:r w:rsidRPr="00CF4068">
        <w:rPr>
          <w:rFonts w:ascii="Kalpurush" w:hAnsi="Kalpurush" w:cs="Kalpurush"/>
          <w:vertAlign w:val="superscript"/>
        </w:rPr>
        <w:t xml:space="preserve"> </w:t>
      </w:r>
      <w:r w:rsidRPr="00CF4068">
        <w:rPr>
          <w:rFonts w:ascii="Kalpurush" w:hAnsi="Kalpurush" w:cs="Kalpurush"/>
        </w:rPr>
        <w:t>হাড়জোড়া লতার রস দিয়ে ভেঙে যাওয়া স্থান বেঁধে রেখে রাখেন।</w:t>
      </w:r>
      <w:r w:rsidRPr="00CF4068">
        <w:rPr>
          <w:rFonts w:ascii="Kalpurush" w:hAnsi="Kalpurush" w:cs="Kalpurush"/>
          <w:vertAlign w:val="superscript"/>
        </w:rPr>
        <w:t>৩৮</w:t>
      </w:r>
      <w:r w:rsidRPr="00CF4068">
        <w:rPr>
          <w:rFonts w:ascii="Kalpurush" w:hAnsi="Kalpurush" w:cs="Kalpurush"/>
        </w:rPr>
        <w:t xml:space="preserve"> কাশি হলে তারা বিরহতি গুল্মের রস খাওয়ান।</w:t>
      </w:r>
      <w:r w:rsidRPr="00CF4068">
        <w:rPr>
          <w:rFonts w:ascii="Kalpurush" w:hAnsi="Kalpurush" w:cs="Kalpurush"/>
          <w:vertAlign w:val="superscript"/>
        </w:rPr>
        <w:t>৩৯</w:t>
      </w:r>
      <w:r w:rsidRPr="00CF4068">
        <w:rPr>
          <w:rFonts w:ascii="Kalpurush" w:hAnsi="Kalpurush" w:cs="Kalpurush"/>
        </w:rPr>
        <w:t xml:space="preserve"> আবার দেহের কোন ঘা বিষিয়ে উঠলে ভেলা ফলের রস লাগানো হয়। এছাড়া দেহের কোন অংশ কেটে গিয়ে রক্তপাত বন্ধ না হলে ভেলা ফল পুড়িয়ে তার রস লাগিয়ে দিলে রক্ত পড়া বন্ধ হয়। শুধু তাই নয়, মাথা ঘোরা রোগেও এই ভেলা ফল কার্যকরী।</w:t>
      </w:r>
    </w:p>
    <w:p w14:paraId="277E68E3" w14:textId="4D8967D8" w:rsidR="00760AB2" w:rsidRPr="00CF4068" w:rsidRDefault="00760AB2" w:rsidP="00CF4068">
      <w:pPr>
        <w:widowControl w:val="0"/>
        <w:spacing w:after="120" w:line="240" w:lineRule="auto"/>
        <w:jc w:val="both"/>
        <w:rPr>
          <w:rFonts w:ascii="Kalpurush" w:hAnsi="Kalpurush" w:cs="Kalpurush"/>
        </w:rPr>
      </w:pPr>
      <w:r w:rsidRPr="00CF4068">
        <w:rPr>
          <w:rFonts w:ascii="Kalpurush" w:hAnsi="Kalpurush" w:cs="Kalpurush"/>
        </w:rPr>
        <w:t>নিম গাছের ছাল ও নিমফলের তেল সকল আদিবাসী সমাজে অত্যন্ত গুরুত্বের সঙ্গে গ্রহণীয়। নিম ছাল যেমন ভিজিয়ে তার জল সকালে খালি পেটে খেলে নানা চর্মরোগের হাত থেকে রক্ষা পাওয়া যায়, তেমনি নিমফলের তেল জন্ম নিয়ন্ত্রণের ক্ষেত্রে মহাঔষধ হিসাবে আদিবাসী কবিরাজ বা গুণীরা ব্যবহার করে থাকেন। এছাড়া যেকোন প্রকার পেটের রোগ এবং চর্ম রোগের জন্য কালমেঘ গাছ আদিবাসী সমাজে মহৌষধি হিসেবে ব্যবহৃত হয়।</w:t>
      </w:r>
      <w:r w:rsidRPr="00CF4068">
        <w:rPr>
          <w:rFonts w:ascii="Kalpurush" w:hAnsi="Kalpurush" w:cs="Kalpurush"/>
          <w:vertAlign w:val="superscript"/>
        </w:rPr>
        <w:t>৪১</w:t>
      </w:r>
      <w:r w:rsidRPr="00CF4068">
        <w:rPr>
          <w:rFonts w:ascii="Kalpurush" w:hAnsi="Kalpurush" w:cs="Kalpurush"/>
        </w:rPr>
        <w:t xml:space="preserve"> সূর্যমুখী শাক বা সাঁওতালি ভাষায় সিঞ্ আড়া: কোষ্ট পরিষ্কার রাখতে অত্যন্ত জরুরী। এই সূর্যমুখী শাকের রস খালিপেটে পান করলে রক্ত সংবহনের ক্ষেত্রেও উপকার হয়। সাঁওতালি ও মুণ্ডারী কবিরাজরা স্ত্রীলোকদের রক্তপ্রস্রাব হলে কারাম গাছের ছাল বেটে খাওয়ান এবং অনিবার্যভাবে উপকার পান। যে-কোন ধরণের টিউমার হলে আদিবাসীরা বিরশন ও স্বর্ণলতা একত্র বেটে প্রলেপ দেন। শুধু তাই নয়, পুরোনো জ্বর ও ক্ষতস্থানে এই দুই লতার রস ও প্রলেপ অত্যন্ত কার্যকর।</w:t>
      </w:r>
      <w:r w:rsidR="003E3503" w:rsidRPr="00CF4068">
        <w:rPr>
          <w:rFonts w:ascii="Kalpurush" w:hAnsi="Kalpurush" w:cs="Kalpurush"/>
        </w:rPr>
        <w:t xml:space="preserve"> </w:t>
      </w:r>
      <w:r w:rsidRPr="00CF4068">
        <w:rPr>
          <w:rFonts w:ascii="Kalpurush" w:hAnsi="Kalpurush" w:cs="Kalpurush"/>
        </w:rPr>
        <w:t>হরতকি</w:t>
      </w:r>
      <w:r w:rsidR="00CF4068">
        <w:rPr>
          <w:rFonts w:ascii="Kalpurush" w:hAnsi="Kalpurush" w:cs="Kalpurush"/>
        </w:rPr>
        <w:t xml:space="preserve"> </w:t>
      </w:r>
      <w:r w:rsidR="00E871CA" w:rsidRPr="00CF4068">
        <w:rPr>
          <w:rFonts w:ascii="Kalpurush" w:hAnsi="Kalpurush" w:cs="Kalpurush"/>
        </w:rPr>
        <w:t>(</w:t>
      </w:r>
      <w:r w:rsidR="00E871CA" w:rsidRPr="00CF4068">
        <w:rPr>
          <w:rFonts w:ascii="Times New Roman" w:hAnsi="Times New Roman" w:cs="Times New Roman"/>
        </w:rPr>
        <w:t>Terminalia chebula</w:t>
      </w:r>
      <w:r w:rsidR="00E871CA" w:rsidRPr="00CF4068">
        <w:rPr>
          <w:rFonts w:ascii="Kalpurush" w:hAnsi="Kalpurush" w:cs="Kalpurush"/>
        </w:rPr>
        <w:t>)</w:t>
      </w:r>
      <w:r w:rsidRPr="00CF4068">
        <w:rPr>
          <w:rFonts w:ascii="Kalpurush" w:hAnsi="Kalpurush" w:cs="Kalpurush"/>
        </w:rPr>
        <w:t>-আমলকি</w:t>
      </w:r>
      <w:r w:rsidR="00CF4068">
        <w:rPr>
          <w:rFonts w:ascii="Kalpurush" w:hAnsi="Kalpurush" w:cs="Kalpurush"/>
        </w:rPr>
        <w:t xml:space="preserve"> </w:t>
      </w:r>
      <w:r w:rsidR="00D64AB3" w:rsidRPr="00CF4068">
        <w:rPr>
          <w:rFonts w:ascii="Kalpurush" w:hAnsi="Kalpurush" w:cs="Kalpurush"/>
        </w:rPr>
        <w:t>(</w:t>
      </w:r>
      <w:r w:rsidR="00D64AB3" w:rsidRPr="00CF4068">
        <w:rPr>
          <w:rFonts w:ascii="Times New Roman" w:hAnsi="Times New Roman" w:cs="Times New Roman"/>
        </w:rPr>
        <w:t>Phyllanthus emblica</w:t>
      </w:r>
      <w:r w:rsidR="00D64AB3" w:rsidRPr="00CF4068">
        <w:rPr>
          <w:rFonts w:ascii="Kalpurush" w:hAnsi="Kalpurush" w:cs="Kalpurush"/>
        </w:rPr>
        <w:t>)</w:t>
      </w:r>
      <w:r w:rsidRPr="00CF4068">
        <w:rPr>
          <w:rFonts w:ascii="Kalpurush" w:hAnsi="Kalpurush" w:cs="Kalpurush"/>
        </w:rPr>
        <w:t xml:space="preserve"> ও বহেড়া</w:t>
      </w:r>
      <w:r w:rsidR="00CF4068">
        <w:rPr>
          <w:rFonts w:ascii="Kalpurush" w:hAnsi="Kalpurush" w:cs="Kalpurush"/>
        </w:rPr>
        <w:t xml:space="preserve"> </w:t>
      </w:r>
      <w:r w:rsidR="00D64AB3" w:rsidRPr="00CF4068">
        <w:rPr>
          <w:rFonts w:ascii="Kalpurush" w:hAnsi="Kalpurush" w:cs="Kalpurush"/>
        </w:rPr>
        <w:t>(</w:t>
      </w:r>
      <w:r w:rsidR="00D64AB3" w:rsidRPr="00CF4068">
        <w:rPr>
          <w:rFonts w:ascii="Times New Roman" w:hAnsi="Times New Roman" w:cs="Times New Roman"/>
        </w:rPr>
        <w:t>Terminalia bellirica</w:t>
      </w:r>
      <w:r w:rsidR="00D64AB3" w:rsidRPr="00CF4068">
        <w:rPr>
          <w:rFonts w:ascii="Kalpurush" w:hAnsi="Kalpurush" w:cs="Kalpurush"/>
        </w:rPr>
        <w:t>)</w:t>
      </w:r>
      <w:r w:rsidRPr="00CF4068">
        <w:rPr>
          <w:rFonts w:ascii="Kalpurush" w:hAnsi="Kalpurush" w:cs="Kalpurush"/>
        </w:rPr>
        <w:t xml:space="preserve"> একত্রে এদের নাম ত্রিফলা। আদিবাসী অধ্যুষিত জঙ্গলে বিস্তর পরিমাণে জন্মায়। এই ত্রিফলা পেটের যাবতীয় রোগে মহৌষধি হিসাবে ব্যবহার করে আদিবাসী সমাজ।</w:t>
      </w:r>
      <w:r w:rsidR="003E3503" w:rsidRPr="00CF4068">
        <w:rPr>
          <w:rFonts w:ascii="Kalpurush" w:hAnsi="Kalpurush" w:cs="Kalpurush"/>
        </w:rPr>
        <w:t xml:space="preserve"> </w:t>
      </w:r>
      <w:r w:rsidRPr="00CF4068">
        <w:rPr>
          <w:rFonts w:ascii="Kalpurush" w:hAnsi="Kalpurush" w:cs="Kalpurush"/>
        </w:rPr>
        <w:t>আবার বিবাহিতা নারীদের বন্ধ্যাত্ব রোগে মুরুণ ফল-এর রস খাওয়ানো হয়।</w:t>
      </w:r>
      <w:r w:rsidRPr="00CF4068">
        <w:rPr>
          <w:rFonts w:ascii="Kalpurush" w:hAnsi="Kalpurush" w:cs="Kalpurush"/>
          <w:vertAlign w:val="superscript"/>
        </w:rPr>
        <w:t>৪৬</w:t>
      </w:r>
      <w:r w:rsidRPr="00CF4068">
        <w:rPr>
          <w:rFonts w:ascii="Kalpurush" w:hAnsi="Kalpurush" w:cs="Kalpurush"/>
        </w:rPr>
        <w:t xml:space="preserve"> বসন্ত রোগে ক্যাঁক শিমূল, মুথা ঘাস, কাঁচা হলুদ</w:t>
      </w:r>
      <w:r w:rsidR="00877CFB" w:rsidRPr="00CF4068">
        <w:rPr>
          <w:rFonts w:ascii="Kalpurush" w:hAnsi="Kalpurush" w:cs="Kalpurush"/>
        </w:rPr>
        <w:t>(</w:t>
      </w:r>
      <w:r w:rsidR="00877CFB" w:rsidRPr="00CF4068">
        <w:rPr>
          <w:rFonts w:ascii="Times New Roman" w:hAnsi="Times New Roman" w:cs="Times New Roman"/>
        </w:rPr>
        <w:t>Curcuma longa</w:t>
      </w:r>
      <w:r w:rsidR="00877CFB" w:rsidRPr="00CF4068">
        <w:rPr>
          <w:rFonts w:ascii="Kalpurush" w:hAnsi="Kalpurush" w:cs="Kalpurush"/>
        </w:rPr>
        <w:t>)</w:t>
      </w:r>
      <w:r w:rsidRPr="00CF4068">
        <w:rPr>
          <w:rFonts w:ascii="Kalpurush" w:hAnsi="Kalpurush" w:cs="Kalpurush"/>
        </w:rPr>
        <w:t>- বাটার মিশ্রণ তিনদিন রোগীকে মাখাতে হয়।</w:t>
      </w:r>
      <w:r w:rsidR="003E3503" w:rsidRPr="00CF4068">
        <w:rPr>
          <w:rFonts w:ascii="Kalpurush" w:hAnsi="Kalpurush" w:cs="Kalpurush"/>
        </w:rPr>
        <w:t xml:space="preserve"> </w:t>
      </w:r>
      <w:r w:rsidRPr="00CF4068">
        <w:rPr>
          <w:rFonts w:ascii="Kalpurush" w:hAnsi="Kalpurush" w:cs="Kalpurush"/>
        </w:rPr>
        <w:t>স্ত্রীলোকেদের বাচ্চা প্রসব হওয়ার পর গা ফুলে যাওয়া রোগটি লোধা পল্লীতে প্রায়শই দেখা যায়। বাচ্চা প্রসব হওয়ার পর ঠান্ডা লেগে বা সেঁতসেঁতে ঘরে থেকে প্রসূতিরা রোগটির আক্রমণে পড়েন। তখন রোগীনীর মুখ চোখ হাত পা ফুলে যায়, চোখ ছলছল করে। হাত পায়ের শিরায় টান ধরে। খুব কচি বাচ্চার মায়ের এই সব লক্ষণ দেখা দিলে তাঁরা বোঝেন যে গা ফুলে গেছে। এরূপ অবস্থা হলে তৎক্ষণাৎ প্রতিষেধক হিসাবে লোহাকে আগুনে বেশ গরম করে দেহের বহিরাংশে যেখানে শিরা আছে সে অংশে কাস্তে বা লোহার শিক উত্তম রূপে উত্তপ্ত করে ছ্যাঁকা দেন। সঙ্গে সঙ্গে রসুন, ধানী লঙ্কা, গোল মরিচ, আকনবেঁধি, বড় পাহাড়, ছোট পাহাড় নামক বনজ গাছড়া দিয়ে তৈরি ভেষজ বটিকা ও ঈষদোষ্ণজল রোগীনীকে খেতে দেন। এই বটিকাকে তাঁরা “কাঠা” বলেন। এই ঔষধ খেলে রোগীনীর শরীর গরম হয়ে উঠে।</w:t>
      </w:r>
      <w:r w:rsidRPr="00CF4068">
        <w:rPr>
          <w:rStyle w:val="FootnoteReference"/>
          <w:rFonts w:ascii="Kalpurush" w:hAnsi="Kalpurush" w:cs="Kalpurush"/>
        </w:rPr>
        <w:footnoteReference w:id="26"/>
      </w:r>
    </w:p>
    <w:p w14:paraId="378AA029" w14:textId="77777777" w:rsidR="00760AB2" w:rsidRPr="00CF4068" w:rsidRDefault="00760AB2" w:rsidP="00CF4068">
      <w:pPr>
        <w:widowControl w:val="0"/>
        <w:spacing w:after="120" w:line="240" w:lineRule="auto"/>
        <w:jc w:val="both"/>
        <w:rPr>
          <w:rFonts w:ascii="Kalpurush" w:hAnsi="Kalpurush" w:cs="Kalpurush"/>
          <w:vertAlign w:val="superscript"/>
        </w:rPr>
      </w:pPr>
      <w:r w:rsidRPr="00CF4068">
        <w:rPr>
          <w:rFonts w:ascii="Kalpurush" w:hAnsi="Kalpurush" w:cs="Kalpurush"/>
        </w:rPr>
        <w:t xml:space="preserve">আদিবাসী সমাজে দাঁতের চিকিৎসার জন্য নিম গাছের দাঁতন, ভেরেন্ডা গাছের দাঁতন এবং ভেরেন্ডা গাছের দুধ অর্থাৎ আঠার ব্যবহার ব্যাপকভাবে এখনও প্রচলিত। এছাড়াও আদিবাসীরা দাঁতের ব্যাথার উপশমের জন্য মহুল (মহুয়া) গাছের ছাল জলে ফুটিয়ে সে জল সকালে ও রাত্রে ঘুমোতে যাবার সময় কুলি </w:t>
      </w:r>
      <w:r w:rsidRPr="00CF4068">
        <w:rPr>
          <w:rFonts w:ascii="Kalpurush" w:hAnsi="Kalpurush" w:cs="Kalpurush"/>
        </w:rPr>
        <w:lastRenderedPageBreak/>
        <w:t>করেন।</w:t>
      </w:r>
      <w:r w:rsidRPr="00CF4068">
        <w:rPr>
          <w:rStyle w:val="FootnoteReference"/>
          <w:rFonts w:ascii="Kalpurush" w:hAnsi="Kalpurush" w:cs="Kalpurush"/>
        </w:rPr>
        <w:footnoteReference w:id="27"/>
      </w:r>
    </w:p>
    <w:p w14:paraId="5C2F1A9C" w14:textId="2B6358B6" w:rsidR="00760AB2" w:rsidRPr="00CF4068" w:rsidRDefault="00760AB2" w:rsidP="00CF4068">
      <w:pPr>
        <w:widowControl w:val="0"/>
        <w:spacing w:after="120" w:line="240" w:lineRule="auto"/>
        <w:jc w:val="both"/>
        <w:rPr>
          <w:rFonts w:ascii="Kalpurush" w:hAnsi="Kalpurush" w:cs="Kalpurush"/>
          <w:vertAlign w:val="superscript"/>
        </w:rPr>
      </w:pPr>
      <w:r w:rsidRPr="00CF4068">
        <w:rPr>
          <w:rFonts w:ascii="Kalpurush" w:hAnsi="Kalpurush" w:cs="Kalpurush"/>
        </w:rPr>
        <w:t>কানে ব্যাথা হলে বা কানে পুঁজ-রস হলে অব্যর্থ ঔষধ হোল বরণ</w:t>
      </w:r>
      <w:r w:rsidR="00CF4068">
        <w:rPr>
          <w:rFonts w:ascii="Kalpurush" w:hAnsi="Kalpurush" w:cs="Kalpurush"/>
        </w:rPr>
        <w:t xml:space="preserve"> </w:t>
      </w:r>
      <w:r w:rsidR="00746528" w:rsidRPr="00CF4068">
        <w:rPr>
          <w:rFonts w:ascii="Kalpurush" w:hAnsi="Kalpurush" w:cs="Kalpurush"/>
        </w:rPr>
        <w:t>(Euphorbia antiquorum)</w:t>
      </w:r>
      <w:r w:rsidRPr="00CF4068">
        <w:rPr>
          <w:rFonts w:ascii="Kalpurush" w:hAnsi="Kalpurush" w:cs="Kalpurush"/>
        </w:rPr>
        <w:t xml:space="preserve"> গাছের ডাল (একপ্রকার মণসা বা ক্যাক্টাস জাতীয় গাছ)</w:t>
      </w:r>
      <w:r w:rsidR="009F6C4F">
        <w:rPr>
          <w:rFonts w:ascii="Kalpurush" w:hAnsi="Kalpurush" w:cs="Kalpurush"/>
        </w:rPr>
        <w:t xml:space="preserve"> </w:t>
      </w:r>
      <w:r w:rsidRPr="00CF4068">
        <w:rPr>
          <w:rFonts w:ascii="Kalpurush" w:hAnsi="Kalpurush" w:cs="Kalpurush"/>
        </w:rPr>
        <w:t>বরণ গাছের ডাল আগুনে পুড়িয়ে তার দুই/তিন ফোঁটা রস কানের ভেতরে দিলে ব্যাথা যন্ত্রণা, পুঁজ-রস নিরাময় হয়। এটি আদিবাসী সমাজে একটি প্রথিতযশা চিকিৎসা পদ্ধতি হিসেবে পরিচিত।</w:t>
      </w:r>
      <w:r w:rsidRPr="00CF4068">
        <w:rPr>
          <w:rStyle w:val="FootnoteReference"/>
          <w:rFonts w:ascii="Kalpurush" w:hAnsi="Kalpurush" w:cs="Kalpurush"/>
        </w:rPr>
        <w:footnoteReference w:id="28"/>
      </w:r>
    </w:p>
    <w:p w14:paraId="161CCB16" w14:textId="77777777" w:rsidR="00760AB2" w:rsidRPr="00CF4068" w:rsidRDefault="00760AB2" w:rsidP="00CF4068">
      <w:pPr>
        <w:widowControl w:val="0"/>
        <w:spacing w:after="120" w:line="240" w:lineRule="auto"/>
        <w:jc w:val="both"/>
        <w:rPr>
          <w:rFonts w:ascii="Kalpurush" w:hAnsi="Kalpurush" w:cs="Kalpurush"/>
        </w:rPr>
      </w:pPr>
      <w:r w:rsidRPr="00CF4068">
        <w:rPr>
          <w:rFonts w:ascii="Kalpurush" w:hAnsi="Kalpurush" w:cs="Kalpurush"/>
        </w:rPr>
        <w:t>সাঁওতালরা পা মচকে গেলে বা আঘাত জনিত কারণে হাড়ের ব্যাথার উপশমের জন্য আরেকটি পদ্ধতি অবলম্বন করেন। সাঁওতালি ভাষায় পজো গাছের ছাল বেটে গরম করে দিনে দু-তিন বার প্রলেপ লাগান। এটি প্রায় দু-তিন ধরে লাগাতে হয়। এইভাবে তারা হাড়ের ব্যাথার চিকিৎসা করে থাকেন। কোনো কারনে শরীরের কোন অংশ আঘাত পেয়ে কেটে গেলে এবং রক্ত পড়লে সাঁওতালরা গডা কন্‌ঢা সাকাম নামক একটি ঘাস জাতীয় গাছ বেটে ঐ ক্ষতে প্রলেপ লাগান। যা রক্ত পড়া বন্ধ হয়ে রক্ত তঞ্চনে সাহায্য করে এবং ক্ষত নিরাময়ও অতি দ্রুত হয়।</w:t>
      </w:r>
      <w:r w:rsidRPr="00CF4068">
        <w:rPr>
          <w:rStyle w:val="FootnoteReference"/>
          <w:rFonts w:ascii="Kalpurush" w:hAnsi="Kalpurush" w:cs="Kalpurush"/>
        </w:rPr>
        <w:footnoteReference w:id="29"/>
      </w:r>
    </w:p>
    <w:p w14:paraId="62AA7A1E" w14:textId="1D4F1A95" w:rsidR="00760AB2" w:rsidRPr="00CF4068" w:rsidRDefault="00760AB2" w:rsidP="00CF4068">
      <w:pPr>
        <w:widowControl w:val="0"/>
        <w:spacing w:after="120" w:line="240" w:lineRule="auto"/>
        <w:jc w:val="both"/>
        <w:rPr>
          <w:rFonts w:ascii="Kalpurush" w:hAnsi="Kalpurush" w:cs="Kalpurush"/>
        </w:rPr>
      </w:pPr>
      <w:r w:rsidRPr="00CF4068">
        <w:rPr>
          <w:rFonts w:ascii="Kalpurush" w:hAnsi="Kalpurush" w:cs="Kalpurush"/>
        </w:rPr>
        <w:t>ঝাড়গ্রাম জেলার বিনপুর থানার গোলাশুলি গ্রামের অধিবাসী পঁচাশি বছর বয়স্কা সরলা দেবীর কাছ থেকে আমাশয় রোগের চিকিৎসা পদ্ধতির কথা জা</w:t>
      </w:r>
      <w:r w:rsidR="00F174EC" w:rsidRPr="00CF4068">
        <w:rPr>
          <w:rFonts w:ascii="Kalpurush" w:hAnsi="Kalpurush" w:cs="Kalpurush"/>
        </w:rPr>
        <w:t>না গেছে</w:t>
      </w:r>
      <w:r w:rsidRPr="00CF4068">
        <w:rPr>
          <w:rFonts w:ascii="Kalpurush" w:hAnsi="Kalpurush" w:cs="Kalpurush"/>
        </w:rPr>
        <w:t>।তিনি সারাজীবন অবিবাহিতা। পাশাপাশি স্থানীয় সাঁওতালগণ যে কোন রোগের চিকিৎসার জন্য তাঁর স্মরণাপন্ন হন। তিনি তাঁদের কবিরাজি ঔষধ দেন। তিনি জানান, বাচ্চাদের আমাশয় হলে সাঁওতালি ভাষায় কুচি পিয়েরি ডগ (কচি পেয়ারা পাতা) লবণ দিয়ে বেটে তার রস বের করে একটি পাত্রে রাখা হয়। তারপর কয়েকটি কাচাপাকা অর্থাৎ খলামকুচি (মাটির পাত্রের ভাঙা অংশ) আগুনে পোড়ানো হয়। সেটি লাল হয়ে আসলে ঐ রসের পাত্রে ডুবিয়ে গরম করে বাচ্চাকে পান করানো হয়। এতে আমাশয় সেরে যায়। প্রাপ্তবয়স্কদের আমাশয় রোগের জন্য যে চিকিৎসা পদ্ধতি অবলম্বন করেন তা হল- তিন আঙ্গুল দিয়ে (এক চিমটি) যতটা চিনি ওঠে তার সঙ্গে দেড়টি গোলমরিচ একসঙ্গে বেটে পুরিয়া করে দিনে ২/৩ বার খাওয়াতে হয়। এইভাবে তারা এখনও আমাশয় রোগের নিরাময় করেন। এছাড়াও তিনি জানান মহিলাদের সাদাস্রাবের জন্য শ্বেত খলামকুচির গাছ (এক ধরণের ঘাস গাছ) বেটে তার নির্যাস সকালে খালি পেটে খেতে নির্দেশ দেন। এতে বহু মহিলা এই রোগের হাত থেকে মুক্তি পেয়েছেন।</w:t>
      </w:r>
      <w:r w:rsidRPr="00CF4068">
        <w:rPr>
          <w:rStyle w:val="FootnoteReference"/>
          <w:rFonts w:ascii="Kalpurush" w:hAnsi="Kalpurush" w:cs="Kalpurush"/>
        </w:rPr>
        <w:footnoteReference w:id="30"/>
      </w:r>
      <w:r w:rsidR="009F6C4F">
        <w:rPr>
          <w:rFonts w:ascii="Kalpurush" w:hAnsi="Kalpurush" w:cs="Kalpurush"/>
        </w:rPr>
        <w:t xml:space="preserve"> </w:t>
      </w:r>
      <w:r w:rsidRPr="00CF4068">
        <w:rPr>
          <w:rFonts w:ascii="Kalpurush" w:hAnsi="Kalpurush" w:cs="Kalpurush"/>
        </w:rPr>
        <w:t>অতএব, উপরিউক্ত আলোচনায় দেখা যাচ্ছে, জঙ্গলের গাছ-গাছালির সঙ্গে আদিবাসীদের সম্পর্ক কত নিবিড়। জীবন ধারণের বা বেঁচে থাকার জন্য যেমন গাছকে তারা পরম বন্ধু হিসাবে পেয়েছে, তেমনি রোগ-শোকের হাত থেকে সাপের কামড় থেকে এই গাছ-লতাপাতাই তাদের ত্রাণকর্তা।</w:t>
      </w:r>
    </w:p>
    <w:p w14:paraId="411BC4E3" w14:textId="27B65EAE" w:rsidR="00760AB2" w:rsidRPr="00CF4068" w:rsidRDefault="00760AB2" w:rsidP="00CF4068">
      <w:pPr>
        <w:widowControl w:val="0"/>
        <w:spacing w:after="120" w:line="240" w:lineRule="auto"/>
        <w:jc w:val="both"/>
        <w:rPr>
          <w:rFonts w:ascii="Kalpurush" w:hAnsi="Kalpurush" w:cs="Kalpurush"/>
          <w:b/>
        </w:rPr>
      </w:pPr>
      <w:r w:rsidRPr="00CF4068">
        <w:rPr>
          <w:rFonts w:ascii="Kalpurush" w:hAnsi="Kalpurush" w:cs="Kalpurush"/>
          <w:b/>
        </w:rPr>
        <w:t>আদিবাসী</w:t>
      </w:r>
      <w:r w:rsidR="008B7742" w:rsidRPr="00CF4068">
        <w:rPr>
          <w:rFonts w:ascii="Kalpurush" w:hAnsi="Kalpurush" w:cs="Kalpurush"/>
          <w:b/>
        </w:rPr>
        <w:t xml:space="preserve"> </w:t>
      </w:r>
      <w:r w:rsidRPr="00CF4068">
        <w:rPr>
          <w:rFonts w:ascii="Kalpurush" w:hAnsi="Kalpurush" w:cs="Kalpurush"/>
          <w:b/>
        </w:rPr>
        <w:t>সমাজের চিকিৎসক</w:t>
      </w:r>
    </w:p>
    <w:p w14:paraId="615D1932" w14:textId="61B9FC47" w:rsidR="00760AB2" w:rsidRPr="00CF4068" w:rsidRDefault="00760AB2" w:rsidP="00CF4068">
      <w:pPr>
        <w:widowControl w:val="0"/>
        <w:spacing w:after="120" w:line="240" w:lineRule="auto"/>
        <w:jc w:val="both"/>
        <w:rPr>
          <w:rFonts w:ascii="Kalpurush" w:hAnsi="Kalpurush" w:cs="Kalpurush"/>
          <w:vertAlign w:val="superscript"/>
        </w:rPr>
      </w:pPr>
      <w:r w:rsidRPr="00CF4068">
        <w:rPr>
          <w:rFonts w:ascii="Kalpurush" w:hAnsi="Kalpurush" w:cs="Kalpurush"/>
        </w:rPr>
        <w:lastRenderedPageBreak/>
        <w:t>আদিবাসী সমাজে চিকিৎসক হিসেবে আতিমানবীয় গুণী, ওঝা, জানবাবা, নাগমেতিয়া, ঝুঁপাড়িয়া প্রমুখের নাম বিশেষভাবে স্মরণীয়। এছাড়াও আছেন কবিরাজি চিকিৎসক, ধাত্রী মাতা প্রমুখ। আদিবাসী মানুষেরা আজও নানা মন্ত্র-তন্ত্র-তুকতাকে বিশ্বাসী। তাই যে কোন রোগ দেখা দিলে এঁরা গুণ</w:t>
      </w:r>
      <w:r w:rsidR="003E3503" w:rsidRPr="00CF4068">
        <w:rPr>
          <w:rFonts w:ascii="Kalpurush" w:hAnsi="Kalpurush" w:cs="Kalpurush"/>
        </w:rPr>
        <w:t>িন</w:t>
      </w:r>
      <w:r w:rsidRPr="00CF4068">
        <w:rPr>
          <w:rFonts w:ascii="Kalpurush" w:hAnsi="Kalpurush" w:cs="Kalpurush"/>
        </w:rPr>
        <w:t>, ওঝা, জানবাবা, নাগমেতিয়া প্রমুখের কাছে ছুটে যান। আদিবাসীপল্লীতে কারও হঠাৎ জ্বর এলে, কিংবা ফিক্‌ ব্যথা লাগলে বা বমন করলে, ভুতে পাওয়া, সদ্যোজাত সন্তানের নীলবর্ণ ধারণ থেকে রক্ষা, নানা অমঙ্গল লক্ষণ, পোয়াতি রমণীর উদর স্ফীত বা যন্ত্রণার উপশম সাধনে এঁরা ডাক পায়। ওঝা, গুণীন লোধা, কুর্মী, মুণ্ডা পল্লীতে যেমন আন্তরিক বিশ্বাসের সঙ্গে আজও তাদের ভূমিকা পালন করে যাচ্ছেন</w:t>
      </w:r>
      <w:r w:rsidR="00CF4068">
        <w:rPr>
          <w:rFonts w:ascii="Kalpurush" w:hAnsi="Kalpurush" w:cs="Kalpurush"/>
        </w:rPr>
        <w:t xml:space="preserve"> </w:t>
      </w:r>
      <w:r w:rsidRPr="00CF4068">
        <w:rPr>
          <w:rFonts w:ascii="Kalpurush" w:hAnsi="Kalpurush" w:cs="Kalpurush"/>
        </w:rPr>
        <w:t>- সাঁওতাল জনজাতিদের মধ্যে তেমনি আছেন জানবাবা।</w:t>
      </w:r>
      <w:r w:rsidRPr="00CF4068">
        <w:rPr>
          <w:rFonts w:ascii="Kalpurush" w:hAnsi="Kalpurush" w:cs="Kalpurush"/>
          <w:vertAlign w:val="superscript"/>
        </w:rPr>
        <w:t xml:space="preserve"> </w:t>
      </w:r>
      <w:r w:rsidRPr="00CF4068">
        <w:rPr>
          <w:rFonts w:ascii="Kalpurush" w:hAnsi="Kalpurush" w:cs="Kalpurush"/>
        </w:rPr>
        <w:t>এঁদের প্রাথমিক কাজ হল: মন্ত্রতন্ত্র উচ্চারণ ও ঝাড়ফুঁক দানের মধ্য দিয়ে অসুস্থ ব্যক্তিকে সুস্থ করার চেষ্টা করেন। এই ঝাড়ফুঁকে না হলে পানীয় জল মন্ত্র পড়ে খাওয়ানো হবে।</w:t>
      </w:r>
      <w:r w:rsidRPr="00CF4068">
        <w:rPr>
          <w:rStyle w:val="FootnoteReference"/>
          <w:rFonts w:ascii="Kalpurush" w:hAnsi="Kalpurush" w:cs="Kalpurush"/>
        </w:rPr>
        <w:footnoteReference w:id="31"/>
      </w:r>
      <w:r w:rsidRPr="00CF4068">
        <w:rPr>
          <w:rFonts w:ascii="Kalpurush" w:hAnsi="Kalpurush" w:cs="Kalpurush"/>
        </w:rPr>
        <w:t xml:space="preserve"> দ্বিতীয় কাজ হল: এই পর্যায়ে তাঁরা রোগ নির্ণয়ের জন্য কয়েকটি পদ্ধতি অবলম্বন করেন, সেগুলি হল- ক) তেল</w:t>
      </w:r>
      <w:r w:rsidRPr="00CF4068">
        <w:rPr>
          <w:rFonts w:ascii="Kalpurush" w:hAnsi="Kalpurush" w:cs="Kalpurush"/>
          <w:b/>
        </w:rPr>
        <w:t xml:space="preserve"> </w:t>
      </w:r>
      <w:r w:rsidRPr="00CF4068">
        <w:rPr>
          <w:rFonts w:ascii="Kalpurush" w:hAnsi="Kalpurush" w:cs="Kalpurush"/>
        </w:rPr>
        <w:t>দেখা বা তেল পড়া:-</w:t>
      </w:r>
      <w:r w:rsidRPr="00CF4068">
        <w:rPr>
          <w:rFonts w:ascii="Kalpurush" w:hAnsi="Kalpurush" w:cs="Kalpurush"/>
          <w:b/>
        </w:rPr>
        <w:t xml:space="preserve"> </w:t>
      </w:r>
      <w:r w:rsidRPr="00CF4068">
        <w:rPr>
          <w:rFonts w:ascii="Kalpurush" w:hAnsi="Kalpurush" w:cs="Kalpurush"/>
        </w:rPr>
        <w:t>আদিবাসী সমাজে রোগ নির্ণয়ের একটি বহুল প্রচলিত পদ্ধতি তেলদেখা পদ্ধতি। যাঁরা তেলদেখা বিদ্যা জানেন তাঁদেরও গুণীন বলে। মানুষ অসুস্থ হলে এঁদের ডেকে আনা হয়। রোগীর আঙ্গুল ছুঁইয়ে তেল গুণীনকে দেওয়া হয়। প্রায় ১৫/২০ গ্রাম সরিষা/কচড়া (মহুয়া) তেল লাগে। গুণীন ২৫/৩০ টি সঁদেল বা কাঁঠালের তেল চিকন পাতা আনিয়ে নেন। মসৃণ পাতায় তেল রাখা হয়। রোগীর ছোঁয়ানো তেল গুণীনরা মন্ত্র বলে ফুঁ দিয়ে ঐ মসৃণ পাতায় তেল দেখা হয়। রোগীর ছোঁয়ানো তেল দিয়ে আলতো করে মুড়ে রাখেন। এভাবে পাতাগুলি মোড়ার ১০/১৫ মিনিট পর গুণীন মশাই পাতাগুলি খুলে রোগীর কি কি দোষ হয়েছে তা নির্ণয়ের চেষ্টা করেন। তেলদেখাতে বেশীরভাগ বান মারা হয়েছে বলা হয়। তখন গুণীন নিজে বা অন্য কোন বিশেষজ্ঞ গুণীনকে দিয়ে ঐ প্রণালী দ্বারা দোষ কাটিয়ে দেন। খ) খড়ি দেখা:</w:t>
      </w:r>
      <w:r w:rsidRPr="00CF4068">
        <w:rPr>
          <w:rFonts w:ascii="Kalpurush" w:hAnsi="Kalpurush" w:cs="Kalpurush"/>
          <w:b/>
        </w:rPr>
        <w:t xml:space="preserve"> </w:t>
      </w:r>
      <w:r w:rsidRPr="00CF4068">
        <w:rPr>
          <w:rFonts w:ascii="Kalpurush" w:hAnsi="Kalpurush" w:cs="Kalpurush"/>
        </w:rPr>
        <w:t>খড়ি দ্বারা যাঁরা রোগ নির্ণয় করেন তাঁদের খড়িকাল বলা হয়। এঁরাও এক শ্রেণীর গুণীন। এঁরা রোগীকে ছোঁয়ানো সাতটি বা নয়টি বেনা অথবা নারকেল কাঠি নিয়ে কাজ শুরু করেন। ঐ কাঠিগুলিকে খড়িকাল নিজের হাতের আঙ্গুল দ্বারা মেপে আট কড়া অর্থাৎ আটটি আঙ্গুলের মাপের সমান লম্বা করে ভেঙ্গে নেন। তারপর খড়িকাল মন্ত্র পড়েন। এবং বারাবার কাঠিগুলি আঙ্গুল দিয়ে মাপ করতে থাকেন। এঁদের বিশ্বাস যে দোষ লাগ্লে ঐ কাঠিগুলি আট কড়া অপেক্ষা বেড়ে যায়। এরূপ হলে খড়িকাল মন্ত্র পড়তে পড়তে রোগের কারণ জানতে পারেন এবং রোগের বিধান দেন।</w:t>
      </w:r>
      <w:r w:rsidRPr="00CF4068">
        <w:rPr>
          <w:rStyle w:val="FootnoteReference"/>
          <w:rFonts w:ascii="Kalpurush" w:hAnsi="Kalpurush" w:cs="Kalpurush"/>
        </w:rPr>
        <w:footnoteReference w:id="32"/>
      </w:r>
      <w:r w:rsidRPr="00CF4068">
        <w:rPr>
          <w:rFonts w:ascii="Kalpurush" w:hAnsi="Kalpurush" w:cs="Kalpurush"/>
        </w:rPr>
        <w:t xml:space="preserve"> আবার মাঝে মাঝে গুণ</w:t>
      </w:r>
      <w:r w:rsidR="00B42D74" w:rsidRPr="00CF4068">
        <w:rPr>
          <w:rFonts w:ascii="Kalpurush" w:hAnsi="Kalpurush" w:cs="Kalpurush"/>
        </w:rPr>
        <w:t>িন</w:t>
      </w:r>
      <w:r w:rsidRPr="00CF4068">
        <w:rPr>
          <w:rFonts w:ascii="Kalpurush" w:hAnsi="Kalpurush" w:cs="Kalpurush"/>
        </w:rPr>
        <w:t>রা শালপাতায় তেল দিয়ে মন্ত্রপাঠের পর সেখানে তীক্ষ্ণভাবে চোখ নিয়ে দেখেন কার দ্বারা এই জ্বর, ফিক ব্যথা, বমন সংগঠিত হয়েছে। যদি দেখেন কোন দুষ্ট প্রেতের দ্বারা, তখনই তার বাড়ির চারিদিকে মন্ত্র-পাঠ গন্ডি দিয়ে দেন। এ</w:t>
      </w:r>
      <w:r w:rsidR="00B42D74" w:rsidRPr="00CF4068">
        <w:rPr>
          <w:rFonts w:ascii="Kalpurush" w:hAnsi="Kalpurush" w:cs="Kalpurush"/>
        </w:rPr>
        <w:t>রপর</w:t>
      </w:r>
      <w:r w:rsidRPr="00CF4068">
        <w:rPr>
          <w:rFonts w:ascii="Kalpurush" w:hAnsi="Kalpurush" w:cs="Kalpurush"/>
        </w:rPr>
        <w:t xml:space="preserve"> ঝাঁড়ফুঁক ও শ্বেত সরষে মন্ত্রপাঠ শরীরে ছিটানো </w:t>
      </w:r>
      <w:r w:rsidR="00B42D74" w:rsidRPr="00CF4068">
        <w:rPr>
          <w:rFonts w:ascii="Kalpurush" w:hAnsi="Kalpurush" w:cs="Kalpurush"/>
        </w:rPr>
        <w:t>হয়</w:t>
      </w:r>
      <w:r w:rsidRPr="00CF4068">
        <w:rPr>
          <w:rFonts w:ascii="Kalpurush" w:hAnsi="Kalpurush" w:cs="Kalpurush"/>
        </w:rPr>
        <w:t>।</w:t>
      </w:r>
      <w:r w:rsidRPr="00CF4068">
        <w:rPr>
          <w:rStyle w:val="FootnoteReference"/>
          <w:rFonts w:ascii="Kalpurush" w:hAnsi="Kalpurush" w:cs="Kalpurush"/>
        </w:rPr>
        <w:footnoteReference w:id="33"/>
      </w:r>
      <w:r w:rsidR="00B42D74" w:rsidRPr="00CF4068">
        <w:rPr>
          <w:rFonts w:ascii="Kalpurush" w:hAnsi="Kalpurush" w:cs="Kalpurush"/>
          <w:vertAlign w:val="superscript"/>
        </w:rPr>
        <w:t xml:space="preserve"> </w:t>
      </w:r>
      <w:r w:rsidRPr="00CF4068">
        <w:rPr>
          <w:rFonts w:ascii="Kalpurush" w:hAnsi="Kalpurush" w:cs="Kalpurush"/>
        </w:rPr>
        <w:t>গ) কাড়বাঁশে</w:t>
      </w:r>
      <w:r w:rsidRPr="00CF4068">
        <w:rPr>
          <w:rFonts w:ascii="Kalpurush" w:hAnsi="Kalpurush" w:cs="Kalpurush"/>
          <w:b/>
        </w:rPr>
        <w:t xml:space="preserve"> </w:t>
      </w:r>
      <w:r w:rsidRPr="00CF4068">
        <w:rPr>
          <w:rFonts w:ascii="Kalpurush" w:hAnsi="Kalpurush" w:cs="Kalpurush"/>
        </w:rPr>
        <w:t>(ধনুক) খড়িদেখা:-</w:t>
      </w:r>
      <w:r w:rsidRPr="00CF4068">
        <w:rPr>
          <w:rFonts w:ascii="Kalpurush" w:hAnsi="Kalpurush" w:cs="Kalpurush"/>
          <w:b/>
        </w:rPr>
        <w:t xml:space="preserve"> </w:t>
      </w:r>
      <w:r w:rsidRPr="00CF4068">
        <w:rPr>
          <w:rFonts w:ascii="Kalpurush" w:hAnsi="Kalpurush" w:cs="Kalpurush"/>
        </w:rPr>
        <w:t xml:space="preserve">কাড়বাঁশে অর্থাৎ ধনুক দ্বারাও খড়ি দেখা হয়। রোগ নির্ণয়ের চেষ্টা চালানো হয়। কাঁড়বাঁশে তুলসি জল ও সিঁদুরের টিকা দিয়ে দেব-দেবীর তপস্যা করা হয়। </w:t>
      </w:r>
      <w:r w:rsidRPr="00CF4068">
        <w:rPr>
          <w:rFonts w:ascii="Kalpurush" w:hAnsi="Kalpurush" w:cs="Kalpurush"/>
        </w:rPr>
        <w:lastRenderedPageBreak/>
        <w:t>লোধাদের বিশ্বাস দেবতা ধনুকে ভর করে সংশ্লিষ্ট বিশেষজ্ঞ গুণীনের মাধ্যমে রোগের কারণ ও চিকিৎসা প্রণালী নির্ধারণ করেন। তারপর তুকতাক ও চিকিৎসা চলে।</w:t>
      </w:r>
      <w:r w:rsidRPr="00CF4068">
        <w:rPr>
          <w:rFonts w:ascii="Kalpurush" w:hAnsi="Kalpurush" w:cs="Kalpurush"/>
          <w:vertAlign w:val="superscript"/>
        </w:rPr>
        <w:t xml:space="preserve"> </w:t>
      </w:r>
      <w:r w:rsidRPr="00CF4068">
        <w:rPr>
          <w:rFonts w:ascii="Kalpurush" w:hAnsi="Kalpurush" w:cs="Kalpurush"/>
        </w:rPr>
        <w:t>কেউ কেউ শীল নোড়ার সাহায্যেও রোগ নির্ণয় ও চিকিৎসার চেষ্টা করেন।</w:t>
      </w:r>
      <w:r w:rsidRPr="00CF4068">
        <w:rPr>
          <w:rStyle w:val="FootnoteReference"/>
          <w:rFonts w:ascii="Kalpurush" w:hAnsi="Kalpurush" w:cs="Kalpurush"/>
        </w:rPr>
        <w:footnoteReference w:id="34"/>
      </w:r>
      <w:r w:rsidRPr="00CF4068">
        <w:rPr>
          <w:rFonts w:ascii="Kalpurush" w:hAnsi="Kalpurush" w:cs="Kalpurush"/>
        </w:rPr>
        <w:t>রোগীর ব্যাধি ও প্রকৃতি নিরীক্ষণ করে জানবাবা কিংবা গুণী ওঝারা রোগীর শরীরে মন্ত্রপূত মাদুলি, হাড় বা বিশেষ গাছের শিকড় ধারণ করাবেন।</w:t>
      </w:r>
      <w:r w:rsidR="00B42D74" w:rsidRPr="00CF4068">
        <w:rPr>
          <w:rFonts w:ascii="Kalpurush" w:hAnsi="Kalpurush" w:cs="Kalpurush"/>
        </w:rPr>
        <w:t xml:space="preserve"> </w:t>
      </w:r>
      <w:r w:rsidRPr="00CF4068">
        <w:rPr>
          <w:rFonts w:ascii="Kalpurush" w:hAnsi="Kalpurush" w:cs="Kalpurush"/>
        </w:rPr>
        <w:t>ওঁরাও সমাজে নাগমেতিয়ার বিশেষ সম্মান। নাগমেতিয়া হলেন এক সর্প বিদ্যাধর গুণী। তবে এই বিদ্যা অর্জন করতে বা আয়ত্ব করে স্বমর্যাদায় প্রতিষ্ঠিত হতে যাঁর বিশেষ অবদান তিনি হলেন ওঁরাও সমাজের গুরু। এই গুরুকে বিশেষ সম্মানের আসনে দেখে থাকে ওঁরাও আদিবাসীরা। যাইহোক, সাপে কাটা রোগীকে মন্ত্র বা ঝাঁড় ফুঁ প্রদান করার আগে এরাঁ গুরুকে স্মরণ করে। এঁদের বিশ্বাস গুরুকৃপা ছাড়া কোনো বিদ্যা স্বাভাবিকভাবে কাজ করবে না। তাই গুরুকে সমস্ত দেবতার উর্ধ্বে এঁরা স্থান দিয়েছেন।</w:t>
      </w:r>
      <w:r w:rsidRPr="00CF4068">
        <w:rPr>
          <w:rStyle w:val="FootnoteReference"/>
          <w:rFonts w:ascii="Kalpurush" w:hAnsi="Kalpurush" w:cs="Kalpurush"/>
        </w:rPr>
        <w:footnoteReference w:id="35"/>
      </w:r>
    </w:p>
    <w:p w14:paraId="4B9C801C" w14:textId="04D41468" w:rsidR="00760AB2" w:rsidRPr="00CF4068" w:rsidRDefault="00760AB2" w:rsidP="00CF4068">
      <w:pPr>
        <w:widowControl w:val="0"/>
        <w:spacing w:after="120" w:line="240" w:lineRule="auto"/>
        <w:jc w:val="both"/>
        <w:rPr>
          <w:rFonts w:ascii="Kalpurush" w:hAnsi="Kalpurush" w:cs="Kalpurush"/>
        </w:rPr>
      </w:pPr>
      <w:r w:rsidRPr="00CF4068">
        <w:rPr>
          <w:rFonts w:ascii="Kalpurush" w:hAnsi="Kalpurush" w:cs="Kalpurush"/>
        </w:rPr>
        <w:t>লোধা সমাজে এক অতিমানবীয় চিকিৎসক হলেন ঝুঁপারিয়া। লোধাদের প্রতি পাড়াতে ২/৩ জন ঝুঁপারিয়া থাকেন। যাঁদের উপর ঠাকুর সন্তুষ্ট হন, তাঁদের উপরই</w:t>
      </w:r>
      <w:r w:rsidRPr="00CF4068">
        <w:rPr>
          <w:rFonts w:ascii="Kalpurush" w:hAnsi="Kalpurush" w:cs="Kalpurush"/>
          <w:vertAlign w:val="superscript"/>
        </w:rPr>
        <w:t xml:space="preserve"> </w:t>
      </w:r>
      <w:r w:rsidRPr="00CF4068">
        <w:rPr>
          <w:rFonts w:ascii="Kalpurush" w:hAnsi="Kalpurush" w:cs="Kalpurush"/>
        </w:rPr>
        <w:t>তিনি ভর করেন। ঠাকুর যাঁদের ভর করেন তাঁদেরই ঝুঁপারিয়া বলা হয়। ঝুঁপারিয়া সন্ধ্যাবেলা ঠাকুর থানে গোবরজল দিয়ে পরিস্কার করে নেন। তিনি স্নান করে দেবতার আরাধনায় বসেন। প্রথমে তিনি দেবতার নাম করে পরিষ্কার জায়গাটিতে একটি করে মধ্যম আঙ্গুলী দিয়ে সিঁদুরের ফোঁটা দেন। ভোগ হিসাবে আতপ চাল ও ফুল জল দেওয়া হয়। ধূপধূনা জ্বেলে দেওয়া হয়। হাতে নেন একটি বেত। দেবতাদের নামে অঙ্কিত চিহ্নে বেতটি ধারণ করেন এবং মুদিত নয়নে দেবতাদের নাম জপ করতে করতে রোগী কি কারণে অসুস্থ হয়েছে তা অনুসন্ধান করতে থাকেন।বস্তুত- এইসব অভিচার ওঝা, গুণীন-কবিরাজদের করতে হয় নিজেদের বা তাদের চিকিৎসার মাহাত্ম্য বা অলৌকিক ক্ষমতা প্রদর্শনের জন্য। কেননা এইগুলি না করে তারা যদি শুধুমাত্র ভেষজ (গাছ-গাছড়া) ওষুধ প্রয়োগ করতো তাহলে আপামর জনসাধারণের (কৌম সমাজের) আস্থা বা বিশ্বাস তারা অর্জন করতে পারত না।  শুধু তাই নয়, তাদের জীবিকাতেও টান পড়তো। কেনোনা</w:t>
      </w:r>
      <w:r w:rsidR="00D505A5" w:rsidRPr="00CF4068">
        <w:rPr>
          <w:rFonts w:ascii="Kalpurush" w:hAnsi="Kalpurush" w:cs="Kalpurush"/>
        </w:rPr>
        <w:t xml:space="preserve"> </w:t>
      </w:r>
      <w:r w:rsidRPr="00CF4068">
        <w:rPr>
          <w:rFonts w:ascii="Kalpurush" w:hAnsi="Kalpurush" w:cs="Kalpurush"/>
        </w:rPr>
        <w:t>এইসব বনৌষধি তো তারা (আদিবাসীরা) সবাই চেনে।</w:t>
      </w:r>
      <w:r w:rsidRPr="00CF4068">
        <w:rPr>
          <w:rStyle w:val="FootnoteReference"/>
          <w:rFonts w:ascii="Kalpurush" w:hAnsi="Kalpurush" w:cs="Kalpurush"/>
        </w:rPr>
        <w:footnoteReference w:id="36"/>
      </w:r>
      <w:r w:rsidRPr="00CF4068">
        <w:rPr>
          <w:rFonts w:ascii="Kalpurush" w:hAnsi="Kalpurush" w:cs="Kalpurush"/>
          <w:vertAlign w:val="superscript"/>
        </w:rPr>
        <w:t xml:space="preserve"> </w:t>
      </w:r>
      <w:r w:rsidRPr="00CF4068">
        <w:rPr>
          <w:rFonts w:ascii="Kalpurush" w:hAnsi="Kalpurush" w:cs="Kalpurush"/>
        </w:rPr>
        <w:t>তবে আদিবাসীদের অনেকেই গুণীন, ওঝা, জানগুরুদের প্রতারণা বুঝে ফেলেছেন। তাঁরা অসুস্থ হলে ডাক্তারদের কাছে যাচ্ছেন। হাসপাতালে চিকিৎসা করাচ্ছেন। তথাপি এখনও বেশীরভাগ আদিবাসী তাঁদের নিজস্ব চিকিৎসা পদ্ধতি থেকে মুক্ত হতে পারেননি। তারা বেশিরভাগ ক্ষেত্রে মূলত কবিরাজি চিকিৎসা পদ্ধতির উপর নির্ভরশীল। বহু গ্রামে এখনও গর্ভবতী মায়ের প্রসব করিয়ে থাকেন তাদের সমাজের ধাত্রীমাতাগণ। একটা শাড়ী, গামছা ও কিছু চালের বিনিময়ে এখনও ধাত্রীমাতারা এই কাজটি করে আসছেন। তবে যে আদিবাসী গ্রামগুলো শহরের নিকটবর্তী তারা হাসপাতালে গিয়ে প্রসব করান।</w:t>
      </w:r>
      <w:r w:rsidRPr="00CF4068">
        <w:rPr>
          <w:rFonts w:ascii="Kalpurush" w:hAnsi="Kalpurush" w:cs="Kalpurush"/>
          <w:vertAlign w:val="superscript"/>
        </w:rPr>
        <w:t xml:space="preserve">  </w:t>
      </w:r>
      <w:r w:rsidRPr="00CF4068">
        <w:rPr>
          <w:rFonts w:ascii="Kalpurush" w:hAnsi="Kalpurush" w:cs="Kalpurush"/>
        </w:rPr>
        <w:t xml:space="preserve"> </w:t>
      </w:r>
    </w:p>
    <w:p w14:paraId="4DEB900E" w14:textId="4A40818A" w:rsidR="00760AB2" w:rsidRPr="00CF4068" w:rsidRDefault="00760AB2" w:rsidP="00CF4068">
      <w:pPr>
        <w:widowControl w:val="0"/>
        <w:spacing w:after="120" w:line="240" w:lineRule="auto"/>
        <w:jc w:val="both"/>
        <w:rPr>
          <w:rFonts w:ascii="Kalpurush" w:hAnsi="Kalpurush" w:cs="Kalpurush"/>
          <w:b/>
        </w:rPr>
      </w:pPr>
      <w:r w:rsidRPr="00CF4068">
        <w:rPr>
          <w:rFonts w:ascii="Kalpurush" w:hAnsi="Kalpurush" w:cs="Kalpurush"/>
          <w:b/>
        </w:rPr>
        <w:t xml:space="preserve">স্বাস্থ্যসঙ্কট </w:t>
      </w:r>
    </w:p>
    <w:p w14:paraId="610259C7" w14:textId="0F54C5F8" w:rsidR="00760AB2" w:rsidRPr="00CF4068" w:rsidRDefault="00760AB2" w:rsidP="00CF4068">
      <w:pPr>
        <w:widowControl w:val="0"/>
        <w:spacing w:after="120" w:line="240" w:lineRule="auto"/>
        <w:jc w:val="both"/>
        <w:rPr>
          <w:rFonts w:ascii="Kalpurush" w:hAnsi="Kalpurush" w:cs="Kalpurush"/>
        </w:rPr>
      </w:pPr>
      <w:r w:rsidRPr="00CF4068">
        <w:rPr>
          <w:rFonts w:ascii="Kalpurush" w:hAnsi="Kalpurush" w:cs="Kalpurush"/>
        </w:rPr>
        <w:lastRenderedPageBreak/>
        <w:t>জঙ্গলমহলের আদিবাসী সমাজের স্বাস্থ্যব্যবস্থা পর্যালোচনা করে দেখা যাচ্ছে যে,</w:t>
      </w:r>
      <w:r w:rsidR="00DA6D79" w:rsidRPr="00CF4068">
        <w:rPr>
          <w:rFonts w:ascii="Kalpurush" w:hAnsi="Kalpurush" w:cs="Kalpurush"/>
        </w:rPr>
        <w:t xml:space="preserve"> আয়ুর্বেদিক </w:t>
      </w:r>
      <w:r w:rsidRPr="00CF4068">
        <w:rPr>
          <w:rFonts w:ascii="Kalpurush" w:hAnsi="Kalpurush" w:cs="Kalpurush"/>
        </w:rPr>
        <w:t xml:space="preserve"> দারিদ্র-অনাহার-অর্ধাহার, অপরিমিত দেশীয় মদ্যপান, হাঁড়িয়া গ্রহণ, অপুষ্টি, যথেষ্ট সংখ্যক চিকিৎসাকেন্দ্র ও চিকিৎসকের অভাব, সচেতনতার অভাব, গুণীন ও ওঝা, অতিমানবীয় শক্তির উপর অত্যধিক নির্ভরশীলতা, কবিরাজি চিকিৎসা পদ্ধতি প্রয়োগে সঠিক অভিজ্ঞতার অভাব, আধুনিক চিকিৎসা পরিষেবা গ্রহণে অনীহা, অর্থনৈতিক দুরাবস্থা প্রভৃতি কারণে এই গোটা সমাজের স্বাস্থ্যব্যবস্থা আজ মহাসঙ্কটের সম্মুখীন। উপযুক্ত পানীয় জলের অভাবে কলেরা, ডাইরিয়া, পেটের অসুখ এবং অস্বাস্থ্য পরিবেশে বসবাসের কারণে ম্যালেরিয়া, জ্বর, সর্দি কাশি, হাজা, চুলকানি প্রভৃতি নিত্য নৈমিত্তিক ঘটনা হয়ে দাঁড়িয়েছে।</w:t>
      </w:r>
      <w:r w:rsidRPr="00CF4068">
        <w:rPr>
          <w:rFonts w:ascii="Kalpurush" w:hAnsi="Kalpurush" w:cs="Kalpurush"/>
          <w:vertAlign w:val="superscript"/>
        </w:rPr>
        <w:t xml:space="preserve"> </w:t>
      </w:r>
      <w:r w:rsidRPr="00CF4068">
        <w:rPr>
          <w:rFonts w:ascii="Kalpurush" w:hAnsi="Kalpurush" w:cs="Kalpurush"/>
        </w:rPr>
        <w:t>খাদ্যাভাব, অপুষ্টি আর মদ্য পানের কারণে এরা সাধারণত টিউবারকুলোসিস (যক্ষা) আর সিরোসিস্‌ অফ লিভার-এ আক্রান্ত হয়ে মারা যায়। পুরুষদের গড় আয়ু সাধারণত ৩৫-৪০ বছর। বেশিরভাগ গ্রামেই একটি করে ICDS বা অঙ্গনওয়াড়ি কেন্দ্রের মাধ্যমে প্রাথমিক চিকিৎসা বা ওষুধপত্র দানের ব্যবস্থা থাকলেও সব গ্রামের এইসব দরিদ্র-অন্ত্যেবাসী মানুষ এই পরিষেবা নিয়মিত ও যথাযথভাবে পায় না।</w:t>
      </w:r>
      <w:r w:rsidRPr="00CF4068">
        <w:rPr>
          <w:rFonts w:ascii="Kalpurush" w:hAnsi="Kalpurush" w:cs="Kalpurush"/>
          <w:vertAlign w:val="superscript"/>
        </w:rPr>
        <w:t xml:space="preserve"> </w:t>
      </w:r>
      <w:r w:rsidRPr="00CF4068">
        <w:rPr>
          <w:rFonts w:ascii="Kalpurush" w:hAnsi="Kalpurush" w:cs="Kalpurush"/>
        </w:rPr>
        <w:t>কোনো কোনো গ্রামে স্বাস্থ্যকেন্দ্র থাকলেও সেগুলির সংখ্যা পর্যাপ্ত নয়, স্বাস্থ্যকেন্দ্রগুলি থেকে হাসপাতালের</w:t>
      </w:r>
      <w:r w:rsidRPr="00CF4068">
        <w:rPr>
          <w:rFonts w:ascii="Kalpurush" w:hAnsi="Kalpurush" w:cs="Kalpurush"/>
          <w:vertAlign w:val="superscript"/>
        </w:rPr>
        <w:t xml:space="preserve"> </w:t>
      </w:r>
      <w:r w:rsidRPr="00CF4068">
        <w:rPr>
          <w:rFonts w:ascii="Kalpurush" w:hAnsi="Kalpurush" w:cs="Kalpurush"/>
        </w:rPr>
        <w:t>দূরত্ব অনেক, তাছাড়া যোগাযোগের সমস্যা, স্বাস্থ্যকর্মীর অভাব প্রভৃতি কারণে আদিবাসীরা চিকিৎসা পরিষেবা থেকে বঞ্চিত। স্বাস্থ্যকেন্দ্রগুলিতে স্বাস্থ্যকর্মীরাও সবসময় উপস্থিত থাকে না। তারা নিকটবর্তী শহরাঞ্চলে থাকতে পছন্দ করেন। ফলে তারা রাত্রিকালীন চিকিৎসা পরিষেবা থেকে বঞ্চিত হন।</w:t>
      </w:r>
      <w:r w:rsidRPr="00CF4068">
        <w:rPr>
          <w:rFonts w:ascii="Kalpurush" w:hAnsi="Kalpurush" w:cs="Kalpurush"/>
          <w:vertAlign w:val="superscript"/>
        </w:rPr>
        <w:t xml:space="preserve"> </w:t>
      </w:r>
      <w:r w:rsidRPr="00CF4068">
        <w:rPr>
          <w:rFonts w:ascii="Kalpurush" w:hAnsi="Kalpurush" w:cs="Kalpurush"/>
        </w:rPr>
        <w:t>আবার হতদরিদ্র, অন্ত্যেবাসী শ্রেণি হওয়ার কারণে এরা সর্বদা সরকারী চিকিৎসাকেন্দ্রের কর্মীদের কাছে সদ্ব্যবহারও পায় না। ফলে সরকারী চিকিৎসার সুযোগ না পেয়ে তারা বাধ্য হয়ে তাদের সমাজে হাতুড়ে ডাক্তারের কাছে ছুটে যান এবং তারা গ্রামীণ কবিরাজি চিকিৎসার উপরই</w:t>
      </w:r>
      <w:r w:rsidRPr="00CF4068">
        <w:rPr>
          <w:rFonts w:ascii="Kalpurush" w:hAnsi="Kalpurush" w:cs="Kalpurush"/>
          <w:vertAlign w:val="superscript"/>
        </w:rPr>
        <w:t xml:space="preserve">  </w:t>
      </w:r>
      <w:r w:rsidRPr="00CF4068">
        <w:rPr>
          <w:rFonts w:ascii="Kalpurush" w:hAnsi="Kalpurush" w:cs="Kalpurush"/>
        </w:rPr>
        <w:t>নির্ভর করেন।</w:t>
      </w:r>
      <w:r w:rsidRPr="00CF4068">
        <w:rPr>
          <w:rFonts w:ascii="Kalpurush" w:hAnsi="Kalpurush" w:cs="Kalpurush"/>
          <w:vertAlign w:val="superscript"/>
        </w:rPr>
        <w:t xml:space="preserve"> </w:t>
      </w:r>
      <w:r w:rsidRPr="00CF4068">
        <w:rPr>
          <w:rFonts w:ascii="Kalpurush" w:hAnsi="Kalpurush" w:cs="Kalpurush"/>
        </w:rPr>
        <w:t>সমীক্ষায় দেখা যাচ্ছে, সঠিক পুষ্টির অভাবে আদিবাসী মহিলাদের উর্বরা শক্তি কম। সকলের খুব বেশি হলে দুই থেকে তিনটি সন্তান আছে। এসত্ত্বেও বলতে হয় যে, শিল্পাঞ্চলের প্রসার ও বনভূমি কেটে ফেলায় জঙ্গলের আদিম অধিবাসীদের স্বাভাবিক জনজীবন ব্য</w:t>
      </w:r>
      <w:r w:rsidR="000E4F8F" w:rsidRPr="00CF4068">
        <w:rPr>
          <w:rFonts w:ascii="Kalpurush" w:hAnsi="Kalpurush" w:cs="Kalpurush"/>
        </w:rPr>
        <w:t>া</w:t>
      </w:r>
      <w:r w:rsidRPr="00CF4068">
        <w:rPr>
          <w:rFonts w:ascii="Kalpurush" w:hAnsi="Kalpurush" w:cs="Kalpurush"/>
        </w:rPr>
        <w:t>হত হচ্ছে। প্রকৃতির কোলে বেড়ে ওঠা উপজাতির মানুষজন যক্ষ্মা, কলেরা, আমাশয়, ডায়াবেটিস প্রভৃতি নানা রোগে আক্রান্ত হচ্ছেন।</w:t>
      </w:r>
    </w:p>
    <w:p w14:paraId="323B0854" w14:textId="6914EB88" w:rsidR="00760AB2" w:rsidRPr="00CF4068" w:rsidRDefault="00760AB2" w:rsidP="00CF4068">
      <w:pPr>
        <w:widowControl w:val="0"/>
        <w:spacing w:after="120" w:line="240" w:lineRule="auto"/>
        <w:jc w:val="both"/>
        <w:rPr>
          <w:rFonts w:ascii="Kalpurush" w:hAnsi="Kalpurush" w:cs="Kalpurush"/>
        </w:rPr>
      </w:pPr>
      <w:r w:rsidRPr="00CF4068">
        <w:rPr>
          <w:rFonts w:ascii="Kalpurush" w:hAnsi="Kalpurush" w:cs="Kalpurush"/>
        </w:rPr>
        <w:t>তবে আদিবাসীদের চিকিৎসা পদ্ধতিতে বহু বিভ্রান্তি ও প্রতারণার প্রবেশ ঘটলেও কিছু কিছু আদিবাসী কবিরাজ সঠিক ঔষধি নির্বাচন ও প্রয়োগের মাধ্যমে মানুষের উপকার করে চলেছেন। পার্শ্বপ্রতিক্রিয়া ছাড়াই বহু রোগী আরোগ্য লাভ করেছেন বলে জানা গেছে। এঁরা জানিয়েছেন যে, জঙ্গলের মূল্যবান ওষধি গাছ-গাছড়া হ্রাস পেতে চলেছে জঙ্গলের ব্যবহারের ফলে। জঙ্গলের এইসব ওষধি গাছ গাছড়ার শিকড়, লতাগুল্মের পর্যাপ্ত সংরক্ষণ করার প্রতি সরকারের দৃষ্টি আকর্ষণ করতে চাই। অথবা ঐ সকল ওষধি গাছ উন্নত প্রথায় চাষ করে আধুনিক ও বিজ্ঞান সম্মত পদ্ধতিতে বিশেষজ্ঞদের দ্বারা ঔষধে পরিণত করলে মানুষের কল্যাণের নূতন দিক উন্মোচিত হতে পারে বলে আমার বিশ্বাস।</w:t>
      </w:r>
    </w:p>
    <w:p w14:paraId="1DBB3A9C" w14:textId="7D769BB6" w:rsidR="00760AB2" w:rsidRPr="00CF4068" w:rsidRDefault="00C57A70" w:rsidP="00CF4068">
      <w:pPr>
        <w:widowControl w:val="0"/>
        <w:spacing w:after="120" w:line="240" w:lineRule="auto"/>
        <w:jc w:val="both"/>
        <w:rPr>
          <w:rFonts w:ascii="Kalpurush" w:hAnsi="Kalpurush" w:cs="Kalpurush"/>
          <w:bCs/>
        </w:rPr>
      </w:pPr>
      <w:r w:rsidRPr="00CF4068">
        <w:rPr>
          <w:rFonts w:ascii="Kalpurush" w:hAnsi="Kalpurush" w:cs="Kalpurush"/>
          <w:b/>
        </w:rPr>
        <w:t xml:space="preserve">কৃতজ্ঞতা </w:t>
      </w:r>
      <w:r w:rsidR="00CF4068">
        <w:rPr>
          <w:rFonts w:ascii="Kalpurush" w:hAnsi="Kalpurush" w:cs="Kalpurush"/>
          <w:b/>
        </w:rPr>
        <w:t>স্বীকার</w:t>
      </w:r>
    </w:p>
    <w:p w14:paraId="7CEC730F" w14:textId="2816F19C" w:rsidR="00AA732C" w:rsidRPr="00CF4068" w:rsidRDefault="00C57A70" w:rsidP="00CF4068">
      <w:pPr>
        <w:widowControl w:val="0"/>
        <w:spacing w:after="120" w:line="240" w:lineRule="auto"/>
        <w:jc w:val="both"/>
        <w:rPr>
          <w:rFonts w:ascii="Kalpurush" w:hAnsi="Kalpurush" w:cs="Kalpurush"/>
        </w:rPr>
      </w:pPr>
      <w:r w:rsidRPr="00CF4068">
        <w:rPr>
          <w:rFonts w:ascii="Kalpurush" w:hAnsi="Kalpurush" w:cs="Kalpurush"/>
          <w:bCs/>
        </w:rPr>
        <w:t xml:space="preserve">এই নিবন্ধটির তথ্যগুলি সংগ্রহে </w:t>
      </w:r>
      <w:r w:rsidR="00577EC6" w:rsidRPr="00CF4068">
        <w:rPr>
          <w:rFonts w:ascii="Kalpurush" w:hAnsi="Kalpurush" w:cs="Kalpurush"/>
          <w:bCs/>
        </w:rPr>
        <w:t>লেখিকা</w:t>
      </w:r>
      <w:r w:rsidRPr="00CF4068">
        <w:rPr>
          <w:rFonts w:ascii="Kalpurush" w:hAnsi="Kalpurush" w:cs="Kalpurush"/>
          <w:bCs/>
        </w:rPr>
        <w:t xml:space="preserve">কে বিশেষভাবে সহায়তা করেছেন </w:t>
      </w:r>
      <w:r w:rsidR="006E208D" w:rsidRPr="00CF4068">
        <w:rPr>
          <w:rFonts w:ascii="Kalpurush" w:hAnsi="Kalpurush" w:cs="Kalpurush"/>
          <w:bCs/>
        </w:rPr>
        <w:t xml:space="preserve">ঝাড়গ্রাম জেলার </w:t>
      </w:r>
      <w:r w:rsidRPr="00CF4068">
        <w:rPr>
          <w:rFonts w:ascii="Kalpurush" w:hAnsi="Kalpurush" w:cs="Kalpurush"/>
          <w:bCs/>
        </w:rPr>
        <w:t xml:space="preserve">সরলা দেবী, </w:t>
      </w:r>
      <w:r w:rsidR="006E208D" w:rsidRPr="00CF4068">
        <w:rPr>
          <w:rFonts w:ascii="Kalpurush" w:hAnsi="Kalpurush" w:cs="Kalpurush"/>
          <w:bCs/>
        </w:rPr>
        <w:t xml:space="preserve">বাঁকুড়া জেলার </w:t>
      </w:r>
      <w:r w:rsidRPr="00CF4068">
        <w:rPr>
          <w:rFonts w:ascii="Kalpurush" w:hAnsi="Kalpurush" w:cs="Kalpurush"/>
          <w:bCs/>
        </w:rPr>
        <w:t xml:space="preserve">বিপ্লব বাবু, </w:t>
      </w:r>
      <w:r w:rsidR="006E208D" w:rsidRPr="00CF4068">
        <w:rPr>
          <w:rFonts w:ascii="Kalpurush" w:hAnsi="Kalpurush" w:cs="Kalpurush"/>
          <w:bCs/>
        </w:rPr>
        <w:t xml:space="preserve">পশ্চিম মেদিনীপুর জেলার </w:t>
      </w:r>
      <w:r w:rsidR="00155473" w:rsidRPr="00CF4068">
        <w:rPr>
          <w:rFonts w:ascii="Kalpurush" w:hAnsi="Kalpurush" w:cs="Kalpurush"/>
          <w:bCs/>
        </w:rPr>
        <w:t>গু</w:t>
      </w:r>
      <w:r w:rsidRPr="00CF4068">
        <w:rPr>
          <w:rFonts w:ascii="Kalpurush" w:hAnsi="Kalpurush" w:cs="Kalpurush"/>
          <w:bCs/>
        </w:rPr>
        <w:t>ণধর বাবু</w:t>
      </w:r>
      <w:r w:rsidR="006E208D" w:rsidRPr="00CF4068">
        <w:rPr>
          <w:rFonts w:ascii="Kalpurush" w:hAnsi="Kalpurush" w:cs="Kalpurush"/>
          <w:bCs/>
        </w:rPr>
        <w:t xml:space="preserve"> ও </w:t>
      </w:r>
      <w:r w:rsidRPr="00CF4068">
        <w:rPr>
          <w:rFonts w:ascii="Kalpurush" w:hAnsi="Kalpurush" w:cs="Kalpurush"/>
          <w:bCs/>
        </w:rPr>
        <w:t xml:space="preserve">তিলক বাবু প্রমুখ। তাঁদের কাছে </w:t>
      </w:r>
      <w:r w:rsidR="00577EC6" w:rsidRPr="00CF4068">
        <w:rPr>
          <w:rFonts w:ascii="Kalpurush" w:hAnsi="Kalpurush" w:cs="Kalpurush" w:hint="cs"/>
          <w:bCs/>
        </w:rPr>
        <w:lastRenderedPageBreak/>
        <w:t>লেখিকা</w:t>
      </w:r>
      <w:r w:rsidR="00577EC6" w:rsidRPr="00CF4068">
        <w:rPr>
          <w:rFonts w:ascii="Kalpurush" w:hAnsi="Kalpurush" w:cs="Kalpurush"/>
          <w:bCs/>
        </w:rPr>
        <w:t xml:space="preserve"> </w:t>
      </w:r>
      <w:r w:rsidRPr="00CF4068">
        <w:rPr>
          <w:rFonts w:ascii="Kalpurush" w:hAnsi="Kalpurush" w:cs="Kalpurush"/>
          <w:bCs/>
        </w:rPr>
        <w:t>বিশেষভাবে কৃতজ্ঞ</w:t>
      </w:r>
      <w:r w:rsidR="003F5BAF" w:rsidRPr="00CF4068">
        <w:rPr>
          <w:rFonts w:ascii="Kalpurush" w:hAnsi="Kalpurush" w:cs="Kalpurush"/>
          <w:bCs/>
        </w:rPr>
        <w:t>।</w:t>
      </w:r>
      <w:r w:rsidRPr="00CF4068">
        <w:rPr>
          <w:rFonts w:ascii="Kalpurush" w:hAnsi="Kalpurush" w:cs="Kalpurush"/>
          <w:bCs/>
        </w:rPr>
        <w:t xml:space="preserve"> </w:t>
      </w:r>
      <w:r w:rsidR="003674DC" w:rsidRPr="00CF4068">
        <w:rPr>
          <w:rFonts w:ascii="Kalpurush" w:hAnsi="Kalpurush" w:cs="Kalpurush"/>
          <w:bCs/>
        </w:rPr>
        <w:t xml:space="preserve">তাঁরা </w:t>
      </w:r>
      <w:r w:rsidRPr="00CF4068">
        <w:rPr>
          <w:rFonts w:ascii="Kalpurush" w:hAnsi="Kalpurush" w:cs="Kalpurush"/>
          <w:bCs/>
        </w:rPr>
        <w:t>বয়সের ভার</w:t>
      </w:r>
      <w:r w:rsidR="003674DC" w:rsidRPr="00CF4068">
        <w:rPr>
          <w:rFonts w:ascii="Kalpurush" w:hAnsi="Kalpurush" w:cs="Kalpurush"/>
          <w:bCs/>
        </w:rPr>
        <w:t xml:space="preserve"> উপেক্ষা করে </w:t>
      </w:r>
      <w:r w:rsidR="00577EC6" w:rsidRPr="00CF4068">
        <w:rPr>
          <w:rFonts w:ascii="Kalpurush" w:hAnsi="Kalpurush" w:cs="Kalpurush" w:hint="cs"/>
          <w:bCs/>
        </w:rPr>
        <w:t>লেখিকাকে</w:t>
      </w:r>
      <w:r w:rsidR="003674DC" w:rsidRPr="00CF4068">
        <w:rPr>
          <w:rFonts w:ascii="Kalpurush" w:hAnsi="Kalpurush" w:cs="Kalpurush"/>
          <w:bCs/>
        </w:rPr>
        <w:t xml:space="preserve"> যথাসম্ভব তথ্য দিয়ে সাহায্য করেছেন</w:t>
      </w:r>
      <w:r w:rsidR="003E4D5B" w:rsidRPr="00CF4068">
        <w:rPr>
          <w:rFonts w:ascii="Kalpurush" w:hAnsi="Kalpurush" w:cs="Kalpurush"/>
          <w:bCs/>
        </w:rPr>
        <w:t xml:space="preserve"> এবং তাঁদের চিকিৎসা পদ্ধতি উপলব্ধি করতে সাহায্য করেছেন</w:t>
      </w:r>
      <w:r w:rsidR="003674DC" w:rsidRPr="00CF4068">
        <w:rPr>
          <w:rFonts w:ascii="Kalpurush" w:hAnsi="Kalpurush" w:cs="Kalpurush"/>
          <w:bCs/>
        </w:rPr>
        <w:t>। তাঁদের অনুমতিক্রমে এই নিবন্ধে</w:t>
      </w:r>
      <w:r w:rsidR="003E4D5B" w:rsidRPr="00CF4068">
        <w:rPr>
          <w:rFonts w:ascii="Kalpurush" w:hAnsi="Kalpurush" w:cs="Kalpurush"/>
          <w:bCs/>
        </w:rPr>
        <w:t xml:space="preserve"> তাঁদের প্রদেয়</w:t>
      </w:r>
      <w:r w:rsidR="003674DC" w:rsidRPr="00CF4068">
        <w:rPr>
          <w:rFonts w:ascii="Kalpurush" w:hAnsi="Kalpurush" w:cs="Kalpurush"/>
          <w:bCs/>
        </w:rPr>
        <w:t xml:space="preserve"> তথ্যগুলি </w:t>
      </w:r>
      <w:r w:rsidR="00577EC6" w:rsidRPr="00CF4068">
        <w:rPr>
          <w:rFonts w:ascii="Kalpurush" w:hAnsi="Kalpurush" w:cs="Kalpurush" w:hint="cs"/>
          <w:bCs/>
        </w:rPr>
        <w:t>লেখিকা</w:t>
      </w:r>
      <w:r w:rsidR="003F5BAF" w:rsidRPr="00CF4068">
        <w:rPr>
          <w:rFonts w:ascii="Kalpurush" w:hAnsi="Kalpurush" w:cs="Kalpurush" w:hint="cs"/>
          <w:bCs/>
        </w:rPr>
        <w:t xml:space="preserve"> </w:t>
      </w:r>
      <w:r w:rsidR="003674DC" w:rsidRPr="00CF4068">
        <w:rPr>
          <w:rFonts w:ascii="Kalpurush" w:hAnsi="Kalpurush" w:cs="Kalpurush"/>
          <w:bCs/>
        </w:rPr>
        <w:t>লিপিবদ্ধ</w:t>
      </w:r>
      <w:r w:rsidR="003E4D5B" w:rsidRPr="00CF4068">
        <w:rPr>
          <w:rFonts w:ascii="Kalpurush" w:hAnsi="Kalpurush" w:cs="Kalpurush"/>
          <w:bCs/>
        </w:rPr>
        <w:t xml:space="preserve"> </w:t>
      </w:r>
      <w:r w:rsidR="003F5BAF" w:rsidRPr="00CF4068">
        <w:rPr>
          <w:rFonts w:ascii="Kalpurush" w:hAnsi="Kalpurush" w:cs="Kalpurush"/>
          <w:bCs/>
        </w:rPr>
        <w:t>করেছেন</w:t>
      </w:r>
      <w:r w:rsidR="003674DC" w:rsidRPr="00CF4068">
        <w:rPr>
          <w:rFonts w:ascii="Kalpurush" w:hAnsi="Kalpurush" w:cs="Kalpurush"/>
          <w:bCs/>
        </w:rPr>
        <w:t xml:space="preserve">। </w:t>
      </w:r>
      <w:r w:rsidR="00AA732C" w:rsidRPr="00CF4068">
        <w:rPr>
          <w:rFonts w:ascii="Kalpurush" w:eastAsia="Arial Unicode MS" w:hAnsi="Kalpurush" w:cs="Kalpurush"/>
        </w:rPr>
        <w:t>আমি বিশেষভাবে কৃতজ্ঞতা ও ধন্যবাদ জানাই তাঁদের, যাঁরা এই পেপারটি মূল্যায়ন করে সুচিন্তিত মতামত ও পরামর্শ দিয়ে আমাকে সাহায্য করেছেন এবং যাঁদের উপদেশ পেপারটির উৎকৃষ্ট বৃদ্ধি ঘটিয়েছে।</w:t>
      </w:r>
    </w:p>
    <w:p w14:paraId="1606F0DA" w14:textId="77777777" w:rsidR="00AA732C" w:rsidRPr="00CF4068" w:rsidRDefault="00AA732C" w:rsidP="00CF4068">
      <w:pPr>
        <w:widowControl w:val="0"/>
        <w:spacing w:after="120" w:line="240" w:lineRule="auto"/>
        <w:jc w:val="both"/>
        <w:rPr>
          <w:rFonts w:ascii="Kalpurush" w:eastAsia="Vrinda" w:hAnsi="Kalpurush" w:cs="Kalpurush"/>
          <w:b/>
        </w:rPr>
      </w:pPr>
      <w:r w:rsidRPr="00CF4068">
        <w:rPr>
          <w:rFonts w:ascii="Kalpurush" w:eastAsia="Vrinda" w:hAnsi="Kalpurush" w:cs="Kalpurush" w:hint="cs"/>
          <w:b/>
        </w:rPr>
        <w:t>প্রজ্ঞাপন</w:t>
      </w:r>
      <w:r w:rsidRPr="00CF4068">
        <w:rPr>
          <w:rFonts w:ascii="Kalpurush" w:eastAsia="Vrinda" w:hAnsi="Kalpurush" w:cs="Kalpurush"/>
          <w:b/>
        </w:rPr>
        <w:t xml:space="preserve"> </w:t>
      </w:r>
    </w:p>
    <w:p w14:paraId="23528BFA" w14:textId="77777777" w:rsidR="00AA732C" w:rsidRPr="00CF4068" w:rsidRDefault="00AA732C" w:rsidP="00CF4068">
      <w:pPr>
        <w:widowControl w:val="0"/>
        <w:spacing w:after="120" w:line="240" w:lineRule="auto"/>
        <w:jc w:val="both"/>
        <w:rPr>
          <w:rFonts w:ascii="Kalpurush" w:eastAsia="Vrinda" w:hAnsi="Kalpurush" w:cs="Kalpurush"/>
        </w:rPr>
      </w:pPr>
      <w:r w:rsidRPr="00CF4068">
        <w:rPr>
          <w:rFonts w:ascii="Kalpurush" w:eastAsia="Vrinda" w:hAnsi="Kalpurush" w:cs="Kalpurush" w:hint="cs"/>
        </w:rPr>
        <w:t>এই</w:t>
      </w:r>
      <w:r w:rsidRPr="00CF4068">
        <w:rPr>
          <w:rFonts w:ascii="Kalpurush" w:eastAsia="Vrinda" w:hAnsi="Kalpurush" w:cs="Kalpurush"/>
        </w:rPr>
        <w:t xml:space="preserve"> </w:t>
      </w:r>
      <w:r w:rsidRPr="00CF4068">
        <w:rPr>
          <w:rFonts w:ascii="Kalpurush" w:eastAsia="Vrinda" w:hAnsi="Kalpurush" w:cs="Kalpurush" w:hint="cs"/>
        </w:rPr>
        <w:t>প্রবন্ধ</w:t>
      </w:r>
      <w:r w:rsidRPr="00CF4068">
        <w:rPr>
          <w:rFonts w:ascii="Kalpurush" w:eastAsia="Vrinda" w:hAnsi="Kalpurush" w:cs="Kalpurush"/>
        </w:rPr>
        <w:t xml:space="preserve"> </w:t>
      </w:r>
      <w:r w:rsidRPr="00CF4068">
        <w:rPr>
          <w:rFonts w:ascii="Kalpurush" w:eastAsia="Vrinda" w:hAnsi="Kalpurush" w:cs="Kalpurush" w:hint="cs"/>
        </w:rPr>
        <w:t>রচনায়</w:t>
      </w:r>
      <w:r w:rsidRPr="00CF4068">
        <w:rPr>
          <w:rFonts w:ascii="Kalpurush" w:eastAsia="Vrinda" w:hAnsi="Kalpurush" w:cs="Kalpurush"/>
        </w:rPr>
        <w:t xml:space="preserve"> </w:t>
      </w:r>
      <w:r w:rsidRPr="00CF4068">
        <w:rPr>
          <w:rFonts w:ascii="Kalpurush" w:eastAsia="Vrinda" w:hAnsi="Kalpurush" w:cs="Kalpurush" w:hint="cs"/>
        </w:rPr>
        <w:t>আর্থিক</w:t>
      </w:r>
      <w:r w:rsidRPr="00CF4068">
        <w:rPr>
          <w:rFonts w:ascii="Kalpurush" w:eastAsia="Vrinda" w:hAnsi="Kalpurush" w:cs="Kalpurush"/>
        </w:rPr>
        <w:t xml:space="preserve"> </w:t>
      </w:r>
      <w:r w:rsidRPr="00CF4068">
        <w:rPr>
          <w:rFonts w:ascii="Kalpurush" w:eastAsia="Vrinda" w:hAnsi="Kalpurush" w:cs="Kalpurush" w:hint="cs"/>
        </w:rPr>
        <w:t>বা</w:t>
      </w:r>
      <w:r w:rsidRPr="00CF4068">
        <w:rPr>
          <w:rFonts w:ascii="Kalpurush" w:eastAsia="Vrinda" w:hAnsi="Kalpurush" w:cs="Kalpurush"/>
        </w:rPr>
        <w:t xml:space="preserve"> </w:t>
      </w:r>
      <w:r w:rsidRPr="00CF4068">
        <w:rPr>
          <w:rFonts w:ascii="Kalpurush" w:eastAsia="Vrinda" w:hAnsi="Kalpurush" w:cs="Kalpurush" w:hint="cs"/>
        </w:rPr>
        <w:t>অন্য</w:t>
      </w:r>
      <w:r w:rsidRPr="00CF4068">
        <w:rPr>
          <w:rFonts w:ascii="Kalpurush" w:eastAsia="Vrinda" w:hAnsi="Kalpurush" w:cs="Kalpurush"/>
        </w:rPr>
        <w:t xml:space="preserve"> </w:t>
      </w:r>
      <w:r w:rsidRPr="00CF4068">
        <w:rPr>
          <w:rFonts w:ascii="Kalpurush" w:eastAsia="Vrinda" w:hAnsi="Kalpurush" w:cs="Kalpurush" w:hint="cs"/>
        </w:rPr>
        <w:t>কোনো</w:t>
      </w:r>
      <w:r w:rsidRPr="00CF4068">
        <w:rPr>
          <w:rFonts w:ascii="Kalpurush" w:eastAsia="Vrinda" w:hAnsi="Kalpurush" w:cs="Kalpurush"/>
        </w:rPr>
        <w:t xml:space="preserve"> </w:t>
      </w:r>
      <w:r w:rsidRPr="00CF4068">
        <w:rPr>
          <w:rFonts w:ascii="Kalpurush" w:eastAsia="Vrinda" w:hAnsi="Kalpurush" w:cs="Kalpurush" w:hint="cs"/>
        </w:rPr>
        <w:t>বিষয়ে</w:t>
      </w:r>
      <w:r w:rsidRPr="00CF4068">
        <w:rPr>
          <w:rFonts w:ascii="Kalpurush" w:eastAsia="Vrinda" w:hAnsi="Kalpurush" w:cs="Kalpurush"/>
        </w:rPr>
        <w:t xml:space="preserve"> </w:t>
      </w:r>
      <w:r w:rsidRPr="00CF4068">
        <w:rPr>
          <w:rFonts w:ascii="Kalpurush" w:eastAsia="Vrinda" w:hAnsi="Kalpurush" w:cs="Kalpurush" w:hint="cs"/>
        </w:rPr>
        <w:t>লেখকের</w:t>
      </w:r>
      <w:r w:rsidRPr="00CF4068">
        <w:rPr>
          <w:rFonts w:ascii="Kalpurush" w:eastAsia="Vrinda" w:hAnsi="Kalpurush" w:cs="Kalpurush"/>
        </w:rPr>
        <w:t xml:space="preserve"> </w:t>
      </w:r>
      <w:r w:rsidRPr="00CF4068">
        <w:rPr>
          <w:rFonts w:ascii="Kalpurush" w:eastAsia="Vrinda" w:hAnsi="Kalpurush" w:cs="Kalpurush" w:hint="cs"/>
        </w:rPr>
        <w:t>সাথে</w:t>
      </w:r>
      <w:r w:rsidRPr="00CF4068">
        <w:rPr>
          <w:rFonts w:ascii="Kalpurush" w:eastAsia="Vrinda" w:hAnsi="Kalpurush" w:cs="Kalpurush"/>
        </w:rPr>
        <w:t xml:space="preserve"> </w:t>
      </w:r>
      <w:r w:rsidRPr="00CF4068">
        <w:rPr>
          <w:rFonts w:ascii="Kalpurush" w:eastAsia="Vrinda" w:hAnsi="Kalpurush" w:cs="Kalpurush" w:hint="cs"/>
        </w:rPr>
        <w:t>কোনো</w:t>
      </w:r>
      <w:r w:rsidRPr="00CF4068">
        <w:rPr>
          <w:rFonts w:ascii="Kalpurush" w:eastAsia="Vrinda" w:hAnsi="Kalpurush" w:cs="Kalpurush"/>
        </w:rPr>
        <w:t xml:space="preserve"> </w:t>
      </w:r>
      <w:r w:rsidRPr="00CF4068">
        <w:rPr>
          <w:rFonts w:ascii="Kalpurush" w:eastAsia="Vrinda" w:hAnsi="Kalpurush" w:cs="Kalpurush" w:hint="cs"/>
        </w:rPr>
        <w:t>স্বার্থগত</w:t>
      </w:r>
      <w:r w:rsidRPr="00CF4068">
        <w:rPr>
          <w:rFonts w:ascii="Cambria" w:eastAsia="Vrinda" w:hAnsi="Cambria" w:cs="Cambria"/>
        </w:rPr>
        <w:t> </w:t>
      </w:r>
      <w:r w:rsidRPr="00CF4068">
        <w:rPr>
          <w:rFonts w:ascii="Kalpurush" w:eastAsia="Vrinda" w:hAnsi="Kalpurush" w:cs="Kalpurush" w:hint="cs"/>
        </w:rPr>
        <w:t>সংঘাত</w:t>
      </w:r>
      <w:r w:rsidRPr="00CF4068">
        <w:rPr>
          <w:rFonts w:ascii="Cambria" w:eastAsia="Vrinda" w:hAnsi="Cambria" w:cs="Cambria"/>
        </w:rPr>
        <w:t> </w:t>
      </w:r>
      <w:r w:rsidRPr="00CF4068">
        <w:rPr>
          <w:rFonts w:ascii="Kalpurush" w:eastAsia="Vrinda" w:hAnsi="Kalpurush" w:cs="Kalpurush" w:hint="cs"/>
        </w:rPr>
        <w:t>নেই</w:t>
      </w:r>
      <w:r w:rsidRPr="00CF4068">
        <w:rPr>
          <w:rFonts w:ascii="Kalpurush" w:eastAsia="Vrinda" w:hAnsi="Kalpurush" w:cs="Kalpurush"/>
        </w:rPr>
        <w:t>।</w:t>
      </w:r>
    </w:p>
    <w:p w14:paraId="32C44013" w14:textId="77777777" w:rsidR="00760AB2" w:rsidRPr="00CF4068" w:rsidRDefault="00760AB2" w:rsidP="00CF4068">
      <w:pPr>
        <w:widowControl w:val="0"/>
        <w:spacing w:after="120" w:line="240" w:lineRule="auto"/>
        <w:jc w:val="both"/>
        <w:rPr>
          <w:rFonts w:ascii="Kalpurush" w:hAnsi="Kalpurush" w:cs="Kalpurush"/>
          <w:b/>
        </w:rPr>
      </w:pPr>
    </w:p>
    <w:p w14:paraId="4185ACE1" w14:textId="043E244B" w:rsidR="00760AB2" w:rsidRPr="00CF4068" w:rsidRDefault="00282871" w:rsidP="00CF4068">
      <w:pPr>
        <w:widowControl w:val="0"/>
        <w:spacing w:after="120" w:line="240" w:lineRule="auto"/>
        <w:jc w:val="both"/>
        <w:rPr>
          <w:rFonts w:ascii="Kalpurush" w:hAnsi="Kalpurush" w:cs="Kalpurush"/>
          <w:b/>
        </w:rPr>
      </w:pPr>
      <w:r w:rsidRPr="00CF4068">
        <w:rPr>
          <w:rFonts w:ascii="Kalpurush" w:hAnsi="Kalpurush" w:cs="Kalpurush"/>
          <w:b/>
        </w:rPr>
        <w:t>তথ্যপঞ্জী</w:t>
      </w:r>
      <w:r w:rsidR="00760AB2" w:rsidRPr="00CF4068">
        <w:rPr>
          <w:rFonts w:ascii="Kalpurush" w:hAnsi="Kalpurush" w:cs="Kalpurush"/>
          <w:b/>
        </w:rPr>
        <w:t>:</w:t>
      </w:r>
    </w:p>
    <w:p w14:paraId="343CBE40" w14:textId="77777777" w:rsidR="00250D0E" w:rsidRPr="00CF4068" w:rsidRDefault="00250D0E" w:rsidP="00CF4068">
      <w:pPr>
        <w:pStyle w:val="FootnoteText"/>
        <w:widowControl w:val="0"/>
        <w:spacing w:after="120"/>
        <w:ind w:left="630" w:hanging="630"/>
        <w:jc w:val="both"/>
        <w:rPr>
          <w:rFonts w:ascii="Kalpurush" w:hAnsi="Kalpurush" w:cs="Kalpurush"/>
          <w:i/>
          <w:iCs/>
          <w:sz w:val="22"/>
          <w:szCs w:val="22"/>
        </w:rPr>
      </w:pPr>
      <w:r w:rsidRPr="00CF4068">
        <w:rPr>
          <w:rFonts w:ascii="Kalpurush" w:hAnsi="Kalpurush" w:cs="Kalpurush"/>
          <w:sz w:val="22"/>
          <w:szCs w:val="22"/>
        </w:rPr>
        <w:t xml:space="preserve">Ball, V. “Notes on the flora on Manbhum”. </w:t>
      </w:r>
      <w:r w:rsidRPr="00CF4068">
        <w:rPr>
          <w:rFonts w:ascii="Kalpurush" w:hAnsi="Kalpurush" w:cs="Kalpurush"/>
          <w:i/>
          <w:iCs/>
          <w:sz w:val="22"/>
          <w:szCs w:val="22"/>
        </w:rPr>
        <w:t xml:space="preserve">Journal of the Asiatic Society of Bengal </w:t>
      </w:r>
      <w:r w:rsidRPr="00CF4068">
        <w:rPr>
          <w:rFonts w:ascii="Kalpurush" w:hAnsi="Kalpurush" w:cs="Kalpurush"/>
          <w:sz w:val="22"/>
          <w:szCs w:val="22"/>
        </w:rPr>
        <w:t>3,</w:t>
      </w:r>
      <w:r w:rsidRPr="00CF4068">
        <w:rPr>
          <w:rFonts w:ascii="Kalpurush" w:hAnsi="Kalpurush" w:cs="Kalpurush"/>
          <w:i/>
          <w:iCs/>
          <w:sz w:val="22"/>
          <w:szCs w:val="22"/>
        </w:rPr>
        <w:t xml:space="preserve"> </w:t>
      </w:r>
      <w:r w:rsidRPr="00CF4068">
        <w:rPr>
          <w:rFonts w:ascii="Kalpurush" w:hAnsi="Kalpurush" w:cs="Kalpurush"/>
          <w:sz w:val="22"/>
          <w:szCs w:val="22"/>
        </w:rPr>
        <w:t>1869</w:t>
      </w:r>
      <w:r w:rsidRPr="00CF4068">
        <w:rPr>
          <w:rFonts w:ascii="Kalpurush" w:hAnsi="Kalpurush" w:cs="Kalpurush"/>
          <w:i/>
          <w:iCs/>
          <w:sz w:val="22"/>
          <w:szCs w:val="22"/>
        </w:rPr>
        <w:t>.</w:t>
      </w:r>
    </w:p>
    <w:p w14:paraId="195B7B4A" w14:textId="77777777" w:rsidR="00250D0E" w:rsidRPr="00CF4068" w:rsidRDefault="00250D0E" w:rsidP="00CF4068">
      <w:pPr>
        <w:pStyle w:val="FootnoteText"/>
        <w:widowControl w:val="0"/>
        <w:spacing w:after="120"/>
        <w:ind w:left="630" w:hanging="630"/>
        <w:jc w:val="both"/>
        <w:rPr>
          <w:rFonts w:ascii="Kalpurush" w:hAnsi="Kalpurush" w:cs="Kalpurush"/>
          <w:sz w:val="22"/>
          <w:szCs w:val="22"/>
        </w:rPr>
      </w:pPr>
      <w:r w:rsidRPr="00CF4068">
        <w:rPr>
          <w:rFonts w:ascii="Kalpurush" w:hAnsi="Kalpurush" w:cs="Kalpurush"/>
          <w:sz w:val="22"/>
          <w:szCs w:val="22"/>
        </w:rPr>
        <w:t>Choudhuri</w:t>
      </w:r>
      <w:r w:rsidRPr="00CF4068">
        <w:rPr>
          <w:rFonts w:ascii="Kalpurush" w:hAnsi="Kalpurush" w:cs="Kalpurush"/>
          <w:i/>
          <w:iCs/>
          <w:sz w:val="22"/>
          <w:szCs w:val="22"/>
        </w:rPr>
        <w:t xml:space="preserve">, </w:t>
      </w:r>
      <w:r w:rsidRPr="00CF4068">
        <w:rPr>
          <w:rFonts w:ascii="Kalpurush" w:hAnsi="Kalpurush" w:cs="Kalpurush"/>
          <w:sz w:val="22"/>
          <w:szCs w:val="22"/>
        </w:rPr>
        <w:t>Buddhadeb.</w:t>
      </w:r>
      <w:r w:rsidRPr="00CF4068">
        <w:rPr>
          <w:rFonts w:ascii="Kalpurush" w:hAnsi="Kalpurush" w:cs="Kalpurush"/>
          <w:i/>
          <w:iCs/>
          <w:sz w:val="22"/>
          <w:szCs w:val="22"/>
        </w:rPr>
        <w:t xml:space="preserve"> Science in Society: The Cast of Tribal Medicine; Tribal Health and   Medicine</w:t>
      </w:r>
      <w:r w:rsidRPr="00CF4068">
        <w:rPr>
          <w:rFonts w:ascii="Kalpurush" w:hAnsi="Kalpurush" w:cs="Kalpurush"/>
          <w:sz w:val="22"/>
          <w:szCs w:val="22"/>
        </w:rPr>
        <w:t>. A.K. Kalla and P.C. Joshi (eds.), New Delhi: Concept Publishing house, 2004.</w:t>
      </w:r>
    </w:p>
    <w:p w14:paraId="659577C8" w14:textId="77777777" w:rsidR="00250D0E" w:rsidRPr="00CF4068" w:rsidRDefault="00250D0E" w:rsidP="00CF4068">
      <w:pPr>
        <w:pStyle w:val="FootnoteText"/>
        <w:widowControl w:val="0"/>
        <w:spacing w:after="120"/>
        <w:ind w:left="630" w:hanging="630"/>
        <w:jc w:val="both"/>
        <w:rPr>
          <w:rFonts w:ascii="Kalpurush" w:hAnsi="Kalpurush" w:cs="Kalpurush"/>
          <w:sz w:val="22"/>
          <w:szCs w:val="22"/>
        </w:rPr>
      </w:pPr>
      <w:r w:rsidRPr="00CF4068">
        <w:rPr>
          <w:rFonts w:ascii="Kalpurush" w:hAnsi="Kalpurush" w:cs="Kalpurush"/>
          <w:sz w:val="22"/>
          <w:szCs w:val="22"/>
        </w:rPr>
        <w:t>Dey, A. &amp; J. N.</w:t>
      </w:r>
      <w:r w:rsidRPr="00CF4068">
        <w:rPr>
          <w:sz w:val="22"/>
          <w:szCs w:val="22"/>
        </w:rPr>
        <w:t xml:space="preserve"> </w:t>
      </w:r>
      <w:r w:rsidRPr="00CF4068">
        <w:rPr>
          <w:rFonts w:ascii="Kalpurush" w:hAnsi="Kalpurush" w:cs="Kalpurush"/>
          <w:sz w:val="22"/>
          <w:szCs w:val="22"/>
        </w:rPr>
        <w:t xml:space="preserve">Dey. “Ethnobotanical survey of Purulia district, West Bengal, India for Medicinal plants used against gastrointestinal disorder”. </w:t>
      </w:r>
      <w:r w:rsidRPr="00CF4068">
        <w:rPr>
          <w:rFonts w:ascii="Kalpurush" w:hAnsi="Kalpurush" w:cs="Kalpurush"/>
          <w:i/>
          <w:iCs/>
          <w:sz w:val="22"/>
          <w:szCs w:val="22"/>
        </w:rPr>
        <w:t xml:space="preserve">Journal of Ethnopharmacology </w:t>
      </w:r>
      <w:r w:rsidRPr="00CF4068">
        <w:rPr>
          <w:rFonts w:ascii="Kalpurush" w:hAnsi="Kalpurush" w:cs="Kalpurush"/>
          <w:sz w:val="22"/>
          <w:szCs w:val="22"/>
        </w:rPr>
        <w:t>143, 2012.</w:t>
      </w:r>
    </w:p>
    <w:p w14:paraId="322132D0" w14:textId="77777777" w:rsidR="00250D0E" w:rsidRPr="00CF4068" w:rsidRDefault="00250D0E" w:rsidP="00CF4068">
      <w:pPr>
        <w:pStyle w:val="FootnoteText"/>
        <w:widowControl w:val="0"/>
        <w:spacing w:after="120"/>
        <w:ind w:left="630" w:hanging="630"/>
        <w:jc w:val="both"/>
        <w:rPr>
          <w:rFonts w:ascii="Kalpurush" w:hAnsi="Kalpurush" w:cs="Kalpurush"/>
          <w:i/>
          <w:iCs/>
          <w:sz w:val="22"/>
          <w:szCs w:val="22"/>
        </w:rPr>
      </w:pPr>
      <w:r w:rsidRPr="00CF4068">
        <w:rPr>
          <w:rFonts w:ascii="Kalpurush" w:hAnsi="Kalpurush" w:cs="Kalpurush"/>
          <w:sz w:val="22"/>
          <w:szCs w:val="22"/>
        </w:rPr>
        <w:t xml:space="preserve">Ellen, R. “Introduction”, </w:t>
      </w:r>
      <w:r w:rsidRPr="00CF4068">
        <w:rPr>
          <w:rFonts w:ascii="Kalpurush" w:hAnsi="Kalpurush" w:cs="Kalpurush"/>
          <w:i/>
          <w:iCs/>
          <w:sz w:val="22"/>
          <w:szCs w:val="22"/>
        </w:rPr>
        <w:t xml:space="preserve">Journal of the Royal Anthropological Institute </w:t>
      </w:r>
      <w:r w:rsidRPr="00CF4068">
        <w:rPr>
          <w:rFonts w:ascii="Kalpurush" w:hAnsi="Kalpurush" w:cs="Kalpurush"/>
          <w:sz w:val="22"/>
          <w:szCs w:val="22"/>
        </w:rPr>
        <w:t>12, 2006.</w:t>
      </w:r>
      <w:r w:rsidRPr="00CF4068">
        <w:rPr>
          <w:rFonts w:ascii="Kalpurush" w:hAnsi="Kalpurush" w:cs="Kalpurush"/>
          <w:i/>
          <w:iCs/>
          <w:sz w:val="22"/>
          <w:szCs w:val="22"/>
        </w:rPr>
        <w:t xml:space="preserve"> </w:t>
      </w:r>
    </w:p>
    <w:p w14:paraId="3EA71268" w14:textId="77777777" w:rsidR="00250D0E" w:rsidRPr="00CF4068" w:rsidRDefault="00250D0E" w:rsidP="00CF4068">
      <w:pPr>
        <w:pStyle w:val="FootnoteText"/>
        <w:widowControl w:val="0"/>
        <w:spacing w:after="120"/>
        <w:ind w:left="630" w:hanging="630"/>
        <w:jc w:val="both"/>
        <w:rPr>
          <w:rFonts w:ascii="Kalpurush" w:hAnsi="Kalpurush" w:cs="Kalpurush"/>
          <w:sz w:val="22"/>
          <w:szCs w:val="22"/>
        </w:rPr>
      </w:pPr>
      <w:r w:rsidRPr="00CF4068">
        <w:rPr>
          <w:rFonts w:ascii="Kalpurush" w:hAnsi="Kalpurush" w:cs="Kalpurush"/>
          <w:sz w:val="22"/>
          <w:szCs w:val="22"/>
        </w:rPr>
        <w:t xml:space="preserve">Ghosh, R. &amp; S. Sarkhel. “Ethnomedical practices of the tribal communities in Paschim Medinipur district, West Bengal”. </w:t>
      </w:r>
      <w:r w:rsidRPr="00CF4068">
        <w:rPr>
          <w:rFonts w:ascii="Kalpurush" w:hAnsi="Kalpurush" w:cs="Kalpurush"/>
          <w:i/>
          <w:iCs/>
          <w:sz w:val="22"/>
          <w:szCs w:val="22"/>
        </w:rPr>
        <w:t>Indian Journal of Pharmacology</w:t>
      </w:r>
      <w:r w:rsidRPr="00CF4068">
        <w:rPr>
          <w:rFonts w:ascii="Kalpurush" w:hAnsi="Kalpurush" w:cs="Kalpurush"/>
          <w:sz w:val="22"/>
          <w:szCs w:val="22"/>
        </w:rPr>
        <w:t xml:space="preserve"> 4, 2013.</w:t>
      </w:r>
    </w:p>
    <w:p w14:paraId="2A79E624" w14:textId="77777777" w:rsidR="00250D0E" w:rsidRPr="00CF4068" w:rsidRDefault="00250D0E" w:rsidP="00CF4068">
      <w:pPr>
        <w:pStyle w:val="FootnoteText"/>
        <w:widowControl w:val="0"/>
        <w:spacing w:after="120"/>
        <w:ind w:left="630" w:hanging="630"/>
        <w:jc w:val="both"/>
        <w:rPr>
          <w:rFonts w:ascii="Times New Roman" w:hAnsi="Times New Roman" w:cs="Times New Roman"/>
          <w:sz w:val="22"/>
          <w:szCs w:val="22"/>
          <w:lang w:val="en-US"/>
        </w:rPr>
      </w:pPr>
      <w:r w:rsidRPr="00CF4068">
        <w:rPr>
          <w:rFonts w:ascii="Times New Roman" w:hAnsi="Times New Roman" w:cs="Times New Roman"/>
          <w:sz w:val="22"/>
          <w:szCs w:val="22"/>
          <w:lang w:val="en-US"/>
        </w:rPr>
        <w:t xml:space="preserve">Gupta, Bashabi. “Witchcraft Viewed through the Legal Lens in Jharkhand: A Study of Witchcraft Practices and the Anti-Witchcraft Law in Jharkhand”. </w:t>
      </w:r>
      <w:r w:rsidRPr="00CF4068">
        <w:rPr>
          <w:rFonts w:ascii="Times New Roman" w:hAnsi="Times New Roman" w:cs="Times New Roman"/>
          <w:i/>
          <w:iCs/>
          <w:sz w:val="22"/>
          <w:szCs w:val="22"/>
          <w:lang w:val="en-US"/>
        </w:rPr>
        <w:t>Black Magic, Witchcraft and Occultism</w:t>
      </w:r>
      <w:r w:rsidRPr="00CF4068">
        <w:rPr>
          <w:rFonts w:ascii="Times New Roman" w:hAnsi="Times New Roman" w:cs="Times New Roman"/>
          <w:sz w:val="22"/>
          <w:szCs w:val="22"/>
          <w:lang w:val="en-US"/>
        </w:rPr>
        <w:t>, ed. Sajal Nag, New Delhi: Manohar, 2023.</w:t>
      </w:r>
    </w:p>
    <w:p w14:paraId="217EBC0F" w14:textId="77777777" w:rsidR="00250D0E" w:rsidRPr="00CF4068" w:rsidRDefault="00250D0E" w:rsidP="00CF4068">
      <w:pPr>
        <w:pStyle w:val="FootnoteText"/>
        <w:widowControl w:val="0"/>
        <w:spacing w:after="120"/>
        <w:ind w:left="630" w:hanging="630"/>
        <w:jc w:val="both"/>
        <w:rPr>
          <w:rFonts w:ascii="Kalpurush" w:hAnsi="Kalpurush" w:cs="Kalpurush"/>
          <w:sz w:val="22"/>
          <w:szCs w:val="22"/>
        </w:rPr>
      </w:pPr>
      <w:r w:rsidRPr="00CF4068">
        <w:rPr>
          <w:rFonts w:ascii="Kalpurush" w:hAnsi="Kalpurush" w:cs="Kalpurush"/>
          <w:sz w:val="22"/>
          <w:szCs w:val="22"/>
        </w:rPr>
        <w:t xml:space="preserve">Hsu, E. “Introduction”. In E. Hsu &amp; H. Stephen (Eds), </w:t>
      </w:r>
      <w:r w:rsidRPr="00CF4068">
        <w:rPr>
          <w:rFonts w:ascii="Kalpurush" w:hAnsi="Kalpurush" w:cs="Kalpurush"/>
          <w:i/>
          <w:iCs/>
          <w:sz w:val="22"/>
          <w:szCs w:val="22"/>
        </w:rPr>
        <w:t>Plants, health and healing: On the interface of ethnobotany and medical anthropology,</w:t>
      </w:r>
      <w:r w:rsidRPr="00CF4068">
        <w:rPr>
          <w:rFonts w:ascii="Kalpurush" w:hAnsi="Kalpurush" w:cs="Kalpurush"/>
          <w:sz w:val="22"/>
          <w:szCs w:val="22"/>
        </w:rPr>
        <w:t xml:space="preserve"> Bergaham Books, 2010.</w:t>
      </w:r>
    </w:p>
    <w:p w14:paraId="16016225" w14:textId="77777777" w:rsidR="00250D0E" w:rsidRPr="00CF4068" w:rsidRDefault="00250D0E" w:rsidP="00CF4068">
      <w:pPr>
        <w:pStyle w:val="FootnoteText"/>
        <w:widowControl w:val="0"/>
        <w:spacing w:after="120"/>
        <w:ind w:left="630" w:hanging="630"/>
        <w:jc w:val="both"/>
        <w:rPr>
          <w:rFonts w:ascii="Kalpurush" w:hAnsi="Kalpurush" w:cs="Kalpurush"/>
          <w:sz w:val="22"/>
          <w:szCs w:val="22"/>
        </w:rPr>
      </w:pPr>
      <w:r w:rsidRPr="00CF4068">
        <w:rPr>
          <w:rFonts w:ascii="Kalpurush" w:hAnsi="Kalpurush" w:cs="Kalpurush"/>
          <w:sz w:val="22"/>
          <w:szCs w:val="22"/>
        </w:rPr>
        <w:t xml:space="preserve">Mahato, N. K. “The status of tribal medical system and practices in the jungle mahals, 1947-2000”, </w:t>
      </w:r>
      <w:r w:rsidRPr="00CF4068">
        <w:rPr>
          <w:rFonts w:ascii="Kalpurush" w:hAnsi="Kalpurush" w:cs="Kalpurush"/>
          <w:i/>
          <w:iCs/>
          <w:sz w:val="22"/>
          <w:szCs w:val="22"/>
        </w:rPr>
        <w:t>Indian Journal of History of Science 57</w:t>
      </w:r>
      <w:r w:rsidRPr="00CF4068">
        <w:rPr>
          <w:rFonts w:ascii="Kalpurush" w:hAnsi="Kalpurush" w:cs="Kalpurush"/>
          <w:sz w:val="22"/>
          <w:szCs w:val="22"/>
        </w:rPr>
        <w:t xml:space="preserve"> (2022): 344-347.</w:t>
      </w:r>
    </w:p>
    <w:p w14:paraId="4D6B6DA8" w14:textId="09A294F4" w:rsidR="00577EC6" w:rsidRPr="00CF4068" w:rsidRDefault="00250D0E" w:rsidP="00CF4068">
      <w:pPr>
        <w:pStyle w:val="FootnoteText"/>
        <w:widowControl w:val="0"/>
        <w:spacing w:after="120"/>
        <w:ind w:left="630" w:hanging="630"/>
        <w:jc w:val="both"/>
        <w:rPr>
          <w:rFonts w:ascii="Kalpurush" w:hAnsi="Kalpurush" w:cs="Kalpurush"/>
          <w:sz w:val="22"/>
          <w:szCs w:val="22"/>
        </w:rPr>
      </w:pPr>
      <w:r w:rsidRPr="00CF4068">
        <w:rPr>
          <w:rFonts w:ascii="Kalpurush" w:hAnsi="Kalpurush" w:cs="Kalpurush"/>
          <w:sz w:val="22"/>
          <w:szCs w:val="22"/>
        </w:rPr>
        <w:lastRenderedPageBreak/>
        <w:t xml:space="preserve">Mahato, N.K. </w:t>
      </w:r>
      <w:r w:rsidRPr="00CF4068">
        <w:rPr>
          <w:rFonts w:ascii="Kalpurush" w:hAnsi="Kalpurush" w:cs="Kalpurush"/>
          <w:i/>
          <w:iCs/>
          <w:sz w:val="22"/>
          <w:szCs w:val="22"/>
        </w:rPr>
        <w:t>Sorrow songs of woods: Adibasi-nature relationship in the Anthropocene in Manbhum</w:t>
      </w:r>
      <w:r w:rsidRPr="00CF4068">
        <w:rPr>
          <w:rFonts w:ascii="Kalpurush" w:hAnsi="Kalpurush" w:cs="Kalpurush"/>
          <w:sz w:val="22"/>
          <w:szCs w:val="22"/>
        </w:rPr>
        <w:t xml:space="preserve">, Delhi: Primus Books, 2020. </w:t>
      </w:r>
    </w:p>
    <w:p w14:paraId="115D5692" w14:textId="77777777" w:rsidR="00250D0E" w:rsidRPr="00CF4068" w:rsidRDefault="00250D0E" w:rsidP="00CF4068">
      <w:pPr>
        <w:pStyle w:val="FootnoteText"/>
        <w:widowControl w:val="0"/>
        <w:spacing w:after="120"/>
        <w:ind w:left="630" w:hanging="630"/>
        <w:jc w:val="both"/>
        <w:rPr>
          <w:rFonts w:ascii="Times New Roman" w:hAnsi="Times New Roman" w:cs="Times New Roman"/>
          <w:sz w:val="22"/>
          <w:szCs w:val="22"/>
          <w:lang w:val="en-US"/>
        </w:rPr>
      </w:pPr>
      <w:r w:rsidRPr="00CF4068">
        <w:rPr>
          <w:rFonts w:ascii="Times New Roman" w:hAnsi="Times New Roman" w:cs="Times New Roman"/>
          <w:sz w:val="22"/>
          <w:szCs w:val="22"/>
          <w:lang w:val="en-US"/>
        </w:rPr>
        <w:t xml:space="preserve">Mahato, Nirmal Kumar. ‘White Magic’ Practices of the Adivasis of Jungle Mahals: A Different World View, </w:t>
      </w:r>
      <w:r w:rsidRPr="00CF4068">
        <w:rPr>
          <w:rFonts w:ascii="Times New Roman" w:hAnsi="Times New Roman" w:cs="Times New Roman"/>
          <w:i/>
          <w:iCs/>
          <w:sz w:val="22"/>
          <w:szCs w:val="22"/>
          <w:lang w:val="en-US"/>
        </w:rPr>
        <w:t>Black Magic, Witchcraft and Occultism</w:t>
      </w:r>
      <w:r w:rsidRPr="00CF4068">
        <w:rPr>
          <w:rFonts w:ascii="Times New Roman" w:hAnsi="Times New Roman" w:cs="Times New Roman"/>
          <w:sz w:val="22"/>
          <w:szCs w:val="22"/>
          <w:lang w:val="en-US"/>
        </w:rPr>
        <w:t>, ed. Sajal Nag, New Delhi: Manohar, 2023.</w:t>
      </w:r>
    </w:p>
    <w:p w14:paraId="44CEDD87" w14:textId="77777777" w:rsidR="00250D0E" w:rsidRPr="00CF4068" w:rsidRDefault="00250D0E" w:rsidP="00CF4068">
      <w:pPr>
        <w:pStyle w:val="FootnoteText"/>
        <w:widowControl w:val="0"/>
        <w:spacing w:after="120"/>
        <w:ind w:left="630" w:hanging="630"/>
        <w:jc w:val="both"/>
        <w:rPr>
          <w:rFonts w:ascii="Kalpurush" w:hAnsi="Kalpurush" w:cs="Kalpurush"/>
          <w:sz w:val="22"/>
          <w:szCs w:val="22"/>
        </w:rPr>
      </w:pPr>
      <w:r w:rsidRPr="00CF4068">
        <w:rPr>
          <w:rFonts w:ascii="Kalpurush" w:hAnsi="Kalpurush" w:cs="Kalpurush"/>
          <w:sz w:val="22"/>
          <w:szCs w:val="22"/>
        </w:rPr>
        <w:t>Manna, A. &amp; C.K.</w:t>
      </w:r>
      <w:r w:rsidRPr="00CF4068">
        <w:rPr>
          <w:sz w:val="22"/>
          <w:szCs w:val="22"/>
        </w:rPr>
        <w:t xml:space="preserve"> </w:t>
      </w:r>
      <w:r w:rsidRPr="00CF4068">
        <w:rPr>
          <w:rFonts w:ascii="Kalpurush" w:hAnsi="Kalpurush" w:cs="Kalpurush"/>
          <w:sz w:val="22"/>
          <w:szCs w:val="22"/>
        </w:rPr>
        <w:t xml:space="preserve">Maiti. </w:t>
      </w:r>
      <w:r w:rsidRPr="00CF4068">
        <w:rPr>
          <w:rFonts w:ascii="Kalpurush" w:hAnsi="Kalpurush" w:cs="Kalpurush"/>
          <w:i/>
          <w:iCs/>
          <w:sz w:val="22"/>
          <w:szCs w:val="22"/>
        </w:rPr>
        <w:t>Some ethnomedicines used by the santals of Baghmundi-Ajodhya hill region of Purulia district,</w:t>
      </w:r>
      <w:r w:rsidRPr="00CF4068">
        <w:rPr>
          <w:rFonts w:ascii="Kalpurush" w:hAnsi="Kalpurush" w:cs="Kalpurush"/>
          <w:sz w:val="22"/>
          <w:szCs w:val="22"/>
        </w:rPr>
        <w:t xml:space="preserve"> West Bengal, controlling fertility, Ethnobotany, 12, 2002.  </w:t>
      </w:r>
    </w:p>
    <w:p w14:paraId="4F15709D" w14:textId="77777777" w:rsidR="00250D0E" w:rsidRPr="00CF4068" w:rsidRDefault="00250D0E" w:rsidP="00CF4068">
      <w:pPr>
        <w:pStyle w:val="FootnoteText"/>
        <w:widowControl w:val="0"/>
        <w:spacing w:after="120"/>
        <w:ind w:left="630" w:hanging="630"/>
        <w:jc w:val="both"/>
        <w:rPr>
          <w:rFonts w:ascii="Kalpurush" w:hAnsi="Kalpurush" w:cs="Kalpurush"/>
          <w:sz w:val="22"/>
          <w:szCs w:val="22"/>
        </w:rPr>
      </w:pPr>
      <w:r w:rsidRPr="00CF4068">
        <w:rPr>
          <w:rFonts w:ascii="Kalpurush" w:hAnsi="Kalpurush" w:cs="Kalpurush"/>
          <w:sz w:val="22"/>
          <w:szCs w:val="22"/>
        </w:rPr>
        <w:t xml:space="preserve">Olaf Bodding, Paul. </w:t>
      </w:r>
      <w:r w:rsidRPr="00CF4068">
        <w:rPr>
          <w:rFonts w:ascii="Kalpurush" w:hAnsi="Kalpurush" w:cs="Kalpurush"/>
          <w:i/>
          <w:iCs/>
          <w:sz w:val="22"/>
          <w:szCs w:val="22"/>
        </w:rPr>
        <w:t xml:space="preserve">Studies in Santal medicine and connected folklore (Part-3). </w:t>
      </w:r>
      <w:r w:rsidRPr="00CF4068">
        <w:rPr>
          <w:rFonts w:ascii="Times New Roman" w:hAnsi="Times New Roman" w:cs="Times New Roman"/>
          <w:sz w:val="22"/>
          <w:szCs w:val="22"/>
        </w:rPr>
        <w:t>Calcutta: Asiatic Society of Bengal,</w:t>
      </w:r>
      <w:r w:rsidRPr="00CF4068">
        <w:rPr>
          <w:rFonts w:ascii="Kalpurush" w:hAnsi="Kalpurush" w:cs="Kalpurush"/>
          <w:sz w:val="22"/>
          <w:szCs w:val="22"/>
        </w:rPr>
        <w:t xml:space="preserve"> 1925. </w:t>
      </w:r>
    </w:p>
    <w:p w14:paraId="048E1872" w14:textId="77777777" w:rsidR="00250D0E" w:rsidRPr="00CF4068" w:rsidRDefault="00250D0E" w:rsidP="00CF4068">
      <w:pPr>
        <w:pStyle w:val="FootnoteText"/>
        <w:widowControl w:val="0"/>
        <w:spacing w:after="120"/>
        <w:ind w:left="630" w:hanging="630"/>
        <w:jc w:val="both"/>
        <w:rPr>
          <w:rFonts w:ascii="Kalpurush" w:hAnsi="Kalpurush" w:cs="Kalpurush"/>
          <w:i/>
          <w:iCs/>
          <w:sz w:val="22"/>
          <w:szCs w:val="22"/>
        </w:rPr>
      </w:pPr>
      <w:r w:rsidRPr="00CF4068">
        <w:rPr>
          <w:rFonts w:ascii="Kalpurush" w:hAnsi="Kalpurush" w:cs="Kalpurush"/>
          <w:sz w:val="22"/>
          <w:szCs w:val="22"/>
        </w:rPr>
        <w:t xml:space="preserve">Pati, B. &amp; M Harrison. </w:t>
      </w:r>
      <w:r w:rsidRPr="00CF4068">
        <w:rPr>
          <w:rFonts w:ascii="Kalpurush" w:hAnsi="Kalpurush" w:cs="Kalpurush"/>
          <w:i/>
          <w:iCs/>
          <w:sz w:val="22"/>
          <w:szCs w:val="22"/>
        </w:rPr>
        <w:t>Health, medicine and empire: perspectives on colonial medicine.</w:t>
      </w:r>
      <w:r w:rsidRPr="00CF4068">
        <w:rPr>
          <w:rFonts w:ascii="Times New Roman" w:hAnsi="Times New Roman" w:cs="Times New Roman"/>
          <w:sz w:val="22"/>
          <w:szCs w:val="22"/>
        </w:rPr>
        <w:t xml:space="preserve"> Orient Blackswan, 2001</w:t>
      </w:r>
      <w:r w:rsidRPr="00CF4068">
        <w:rPr>
          <w:rFonts w:ascii="Kalpurush" w:hAnsi="Kalpurush" w:cs="Kalpurush"/>
          <w:sz w:val="22"/>
          <w:szCs w:val="22"/>
        </w:rPr>
        <w:t xml:space="preserve">. </w:t>
      </w:r>
    </w:p>
    <w:p w14:paraId="5A4C85FC" w14:textId="43A808B1" w:rsidR="00250D0E" w:rsidRPr="00CF4068" w:rsidRDefault="00250D0E" w:rsidP="00CF4068">
      <w:pPr>
        <w:pStyle w:val="FootnoteText"/>
        <w:widowControl w:val="0"/>
        <w:spacing w:after="120"/>
        <w:ind w:left="630" w:hanging="630"/>
        <w:jc w:val="both"/>
        <w:rPr>
          <w:rFonts w:ascii="Kalpurush" w:hAnsi="Kalpurush" w:cs="Kalpurush"/>
          <w:i/>
          <w:iCs/>
          <w:sz w:val="22"/>
          <w:szCs w:val="22"/>
        </w:rPr>
      </w:pPr>
      <w:r w:rsidRPr="00CF4068">
        <w:rPr>
          <w:rFonts w:ascii="Kalpurush" w:hAnsi="Kalpurush" w:cs="Kalpurush"/>
          <w:sz w:val="22"/>
          <w:szCs w:val="22"/>
        </w:rPr>
        <w:t xml:space="preserve">Rahaman, C.H. &amp; S. Karmakar. “Ethnomedicine of Santal tribe living around Susunia hills of Bankura district, west Bengal, India: The quantitative approach”. </w:t>
      </w:r>
      <w:r w:rsidRPr="00CF4068">
        <w:rPr>
          <w:rFonts w:ascii="Kalpurush" w:hAnsi="Kalpurush" w:cs="Kalpurush"/>
          <w:i/>
          <w:iCs/>
          <w:sz w:val="22"/>
          <w:szCs w:val="22"/>
        </w:rPr>
        <w:t xml:space="preserve">Journal of Applied Pharmaceutical Science </w:t>
      </w:r>
      <w:r w:rsidRPr="00CF4068">
        <w:rPr>
          <w:rFonts w:ascii="Kalpurush" w:hAnsi="Kalpurush" w:cs="Kalpurush"/>
          <w:sz w:val="22"/>
          <w:szCs w:val="22"/>
        </w:rPr>
        <w:t xml:space="preserve">5, no.2, 127-136. </w:t>
      </w:r>
      <w:r w:rsidRPr="009F6C4F">
        <w:rPr>
          <w:rFonts w:ascii="Kalpurush" w:hAnsi="Kalpurush" w:cs="Kalpurush"/>
          <w:sz w:val="22"/>
          <w:szCs w:val="22"/>
        </w:rPr>
        <w:t>https://doi.org/10,7324/JAPS.2015.50219</w:t>
      </w:r>
      <w:r w:rsidRPr="00CF4068">
        <w:rPr>
          <w:rFonts w:ascii="Kalpurush" w:hAnsi="Kalpurush" w:cs="Kalpurush"/>
          <w:i/>
          <w:iCs/>
          <w:sz w:val="22"/>
          <w:szCs w:val="22"/>
        </w:rPr>
        <w:t>.</w:t>
      </w:r>
    </w:p>
    <w:p w14:paraId="44BCF3B5" w14:textId="77777777" w:rsidR="00250D0E" w:rsidRPr="00CF4068" w:rsidRDefault="00250D0E" w:rsidP="00CF4068">
      <w:pPr>
        <w:widowControl w:val="0"/>
        <w:spacing w:after="120" w:line="240" w:lineRule="auto"/>
        <w:ind w:left="630" w:hanging="630"/>
        <w:jc w:val="both"/>
        <w:rPr>
          <w:rFonts w:ascii="Times New Roman" w:hAnsi="Times New Roman" w:cs="Times New Roman"/>
        </w:rPr>
      </w:pPr>
      <w:r w:rsidRPr="00CF4068">
        <w:rPr>
          <w:rFonts w:ascii="Kalpurush" w:hAnsi="Kalpurush" w:cs="Kalpurush"/>
        </w:rPr>
        <w:t xml:space="preserve">Setua, Madhumita. </w:t>
      </w:r>
      <w:r w:rsidRPr="00CF4068">
        <w:rPr>
          <w:rFonts w:ascii="Kalpurush" w:hAnsi="Kalpurush" w:cs="Kalpurush"/>
          <w:i/>
          <w:iCs/>
        </w:rPr>
        <w:t xml:space="preserve">Locating Tribal Health in the Twentieth Centurty of Jangalmahal. </w:t>
      </w:r>
      <w:r w:rsidRPr="00CF4068">
        <w:rPr>
          <w:rFonts w:ascii="Kalpurush" w:hAnsi="Kalpurush" w:cs="Kalpurush"/>
        </w:rPr>
        <w:t xml:space="preserve">2022. </w:t>
      </w:r>
      <w:r w:rsidRPr="00CF4068">
        <w:rPr>
          <w:rFonts w:ascii="Times New Roman" w:hAnsi="Times New Roman" w:cs="Times New Roman"/>
        </w:rPr>
        <w:t xml:space="preserve">http/hdl.handle.net/10603/430358 </w:t>
      </w:r>
    </w:p>
    <w:p w14:paraId="05D82F65" w14:textId="77777777" w:rsidR="006D7BA1" w:rsidRPr="00CF4068" w:rsidRDefault="006D7BA1" w:rsidP="00CF4068">
      <w:pPr>
        <w:widowControl w:val="0"/>
        <w:spacing w:after="120" w:line="240" w:lineRule="auto"/>
        <w:ind w:left="540" w:hanging="540"/>
        <w:jc w:val="both"/>
        <w:rPr>
          <w:rFonts w:ascii="Kalpurush" w:hAnsi="Kalpurush" w:cs="Kalpurush"/>
        </w:rPr>
      </w:pPr>
      <w:r w:rsidRPr="00CF4068">
        <w:rPr>
          <w:rFonts w:ascii="Kalpurush" w:hAnsi="Kalpurush" w:cs="Kalpurush"/>
        </w:rPr>
        <w:t xml:space="preserve">ঘোষাল, ছন্দা. </w:t>
      </w:r>
      <w:r w:rsidRPr="00CF4068">
        <w:rPr>
          <w:rFonts w:ascii="Kalpurush" w:hAnsi="Kalpurush" w:cs="Kalpurush"/>
          <w:i/>
        </w:rPr>
        <w:t>লোকভাষা-লোকসংস্কৃতি ও অবিভক্ত মেদিনীপুর.</w:t>
      </w:r>
      <w:r w:rsidRPr="00CF4068">
        <w:rPr>
          <w:rFonts w:ascii="Kalpurush" w:hAnsi="Kalpurush" w:cs="Kalpurush"/>
        </w:rPr>
        <w:t xml:space="preserve"> কলকাতা: ব্যঞ্জনবর্ণ, ২০১৫। </w:t>
      </w:r>
    </w:p>
    <w:p w14:paraId="55E8A4DF" w14:textId="77777777" w:rsidR="006D7BA1" w:rsidRPr="00CF4068" w:rsidRDefault="006D7BA1" w:rsidP="00CF4068">
      <w:pPr>
        <w:widowControl w:val="0"/>
        <w:spacing w:after="120" w:line="240" w:lineRule="auto"/>
        <w:ind w:left="540" w:hanging="540"/>
        <w:jc w:val="both"/>
        <w:rPr>
          <w:rFonts w:ascii="Kalpurush" w:hAnsi="Kalpurush" w:cs="Kalpurush"/>
        </w:rPr>
      </w:pPr>
      <w:r w:rsidRPr="00CF4068">
        <w:rPr>
          <w:rFonts w:ascii="Kalpurush" w:hAnsi="Kalpurush" w:cs="Kalpurush"/>
        </w:rPr>
        <w:t xml:space="preserve">চট্টোপাধ্যায়, কৃষ্ণেন্দু. </w:t>
      </w:r>
      <w:r w:rsidRPr="00CF4068">
        <w:rPr>
          <w:rFonts w:ascii="Kalpurush" w:hAnsi="Kalpurush" w:cs="Kalpurush"/>
          <w:i/>
        </w:rPr>
        <w:t>শবর-কথা: পশ্চিম সীমন্ত বঙ্গের শবর জাতির সংস্কৃতি.</w:t>
      </w:r>
      <w:r w:rsidRPr="00CF4068">
        <w:rPr>
          <w:rFonts w:ascii="Kalpurush" w:hAnsi="Kalpurush" w:cs="Kalpurush"/>
        </w:rPr>
        <w:t xml:space="preserve"> কলকাতা: তথাগত, ২০২০। </w:t>
      </w:r>
    </w:p>
    <w:p w14:paraId="6E0124A0" w14:textId="77777777" w:rsidR="006D7BA1" w:rsidRPr="00CF4068" w:rsidRDefault="006D7BA1" w:rsidP="00CF4068">
      <w:pPr>
        <w:widowControl w:val="0"/>
        <w:spacing w:after="120" w:line="240" w:lineRule="auto"/>
        <w:ind w:left="540" w:hanging="540"/>
        <w:jc w:val="both"/>
        <w:rPr>
          <w:rFonts w:ascii="Kalpurush" w:hAnsi="Kalpurush" w:cs="Kalpurush"/>
        </w:rPr>
      </w:pPr>
      <w:r w:rsidRPr="00CF4068">
        <w:rPr>
          <w:rFonts w:ascii="Kalpurush" w:hAnsi="Kalpurush" w:cs="Kalpurush"/>
        </w:rPr>
        <w:t xml:space="preserve">ভক্তা, প্রহ্লাদকুমার. </w:t>
      </w:r>
      <w:r w:rsidRPr="00CF4068">
        <w:rPr>
          <w:rFonts w:ascii="Kalpurush" w:hAnsi="Kalpurush" w:cs="Kalpurush"/>
          <w:i/>
        </w:rPr>
        <w:t>লোধাশবর জাতির সমাজজীবন.</w:t>
      </w:r>
      <w:r w:rsidRPr="00CF4068">
        <w:rPr>
          <w:rFonts w:ascii="Kalpurush" w:hAnsi="Kalpurush" w:cs="Kalpurush"/>
        </w:rPr>
        <w:t xml:space="preserve"> পূর্ব মেদিনীপুর: মারাংবুরু প্রে্‌স, ২০১৬।</w:t>
      </w:r>
    </w:p>
    <w:p w14:paraId="73C2E057" w14:textId="77777777" w:rsidR="006D7BA1" w:rsidRPr="00CF4068" w:rsidRDefault="006D7BA1" w:rsidP="00CF4068">
      <w:pPr>
        <w:widowControl w:val="0"/>
        <w:spacing w:after="120" w:line="240" w:lineRule="auto"/>
        <w:ind w:left="540" w:hanging="540"/>
        <w:jc w:val="both"/>
        <w:rPr>
          <w:rFonts w:ascii="Kalpurush" w:hAnsi="Kalpurush" w:cs="Kalpurush"/>
        </w:rPr>
      </w:pPr>
      <w:r w:rsidRPr="00CF4068">
        <w:rPr>
          <w:rFonts w:ascii="Kalpurush" w:hAnsi="Kalpurush" w:cs="Kalpurush"/>
        </w:rPr>
        <w:t xml:space="preserve">দে, দেবশ্রী. </w:t>
      </w:r>
      <w:r w:rsidRPr="00CF4068">
        <w:rPr>
          <w:rFonts w:ascii="Kalpurush" w:hAnsi="Kalpurush" w:cs="Kalpurush"/>
          <w:i/>
        </w:rPr>
        <w:t>পূর্ব ভারতের আদিবাসী নারী বৃত্তান্ত ১৯৪৭-২০১০</w:t>
      </w:r>
      <w:r w:rsidRPr="00CF4068">
        <w:rPr>
          <w:rFonts w:ascii="Kalpurush" w:hAnsi="Kalpurush" w:cs="Kalpurush"/>
        </w:rPr>
        <w:t>. কলকাতা: সেতু, ২০১২।</w:t>
      </w:r>
    </w:p>
    <w:p w14:paraId="24CF3A94" w14:textId="7EBB7F25" w:rsidR="00760AB2" w:rsidRPr="00CF4068" w:rsidRDefault="00760AB2" w:rsidP="00CF4068">
      <w:pPr>
        <w:widowControl w:val="0"/>
        <w:spacing w:after="120" w:line="240" w:lineRule="auto"/>
        <w:ind w:left="540" w:hanging="540"/>
        <w:jc w:val="both"/>
        <w:rPr>
          <w:rFonts w:ascii="Kalpurush" w:hAnsi="Kalpurush" w:cs="Kalpurush"/>
        </w:rPr>
      </w:pPr>
      <w:r w:rsidRPr="00CF4068">
        <w:rPr>
          <w:rFonts w:ascii="Kalpurush" w:hAnsi="Kalpurush" w:cs="Kalpurush"/>
        </w:rPr>
        <w:t>দে, সুশান্ত</w:t>
      </w:r>
      <w:r w:rsidR="00312D2B" w:rsidRPr="00CF4068">
        <w:rPr>
          <w:rFonts w:ascii="Kalpurush" w:hAnsi="Kalpurush" w:cs="Kalpurush"/>
        </w:rPr>
        <w:t>.</w:t>
      </w:r>
      <w:r w:rsidRPr="00CF4068">
        <w:rPr>
          <w:rFonts w:ascii="Kalpurush" w:hAnsi="Kalpurush" w:cs="Kalpurush"/>
        </w:rPr>
        <w:t xml:space="preserve"> </w:t>
      </w:r>
      <w:r w:rsidR="00250D0E" w:rsidRPr="00CF4068">
        <w:rPr>
          <w:rFonts w:ascii="Kalpurush" w:hAnsi="Kalpurush" w:cs="Kalpurush"/>
        </w:rPr>
        <w:t>“</w:t>
      </w:r>
      <w:r w:rsidRPr="00CF4068">
        <w:rPr>
          <w:rFonts w:ascii="Kalpurush" w:hAnsi="Kalpurush" w:cs="Kalpurush"/>
        </w:rPr>
        <w:t>মেদিনীপুর জেলার জঙ্গলমহলের আদিম অধিবাসীদের আর্থ-সামাজিক অবস্থা</w:t>
      </w:r>
      <w:r w:rsidR="00250D0E" w:rsidRPr="00CF4068">
        <w:rPr>
          <w:rFonts w:ascii="Kalpurush" w:hAnsi="Kalpurush" w:cs="Kalpurush"/>
          <w:i/>
        </w:rPr>
        <w:t>”.</w:t>
      </w:r>
      <w:r w:rsidRPr="00CF4068">
        <w:rPr>
          <w:rFonts w:ascii="Kalpurush" w:hAnsi="Kalpurush" w:cs="Kalpurush"/>
          <w:i/>
        </w:rPr>
        <w:t xml:space="preserve"> </w:t>
      </w:r>
      <w:r w:rsidRPr="00CF4068">
        <w:rPr>
          <w:rFonts w:ascii="Kalpurush" w:hAnsi="Kalpurush" w:cs="Kalpurush"/>
        </w:rPr>
        <w:t xml:space="preserve">খান, ইয়াসিন (সম্পা.), </w:t>
      </w:r>
      <w:r w:rsidRPr="00CF4068">
        <w:rPr>
          <w:rFonts w:ascii="Kalpurush" w:hAnsi="Kalpurush" w:cs="Kalpurush"/>
          <w:i/>
          <w:iCs/>
        </w:rPr>
        <w:t>জঙ্গলমহল: সমাজ-সংস্কৃতি ও সাহিত্য (প্রথম খন্ড</w:t>
      </w:r>
      <w:r w:rsidR="00250D0E" w:rsidRPr="00CF4068">
        <w:rPr>
          <w:rFonts w:ascii="Kalpurush" w:hAnsi="Kalpurush" w:cs="Kalpurush"/>
          <w:i/>
          <w:iCs/>
        </w:rPr>
        <w:t>),</w:t>
      </w:r>
      <w:r w:rsidR="00250D0E" w:rsidRPr="00CF4068">
        <w:rPr>
          <w:rFonts w:ascii="Kalpurush" w:hAnsi="Kalpurush" w:cs="Kalpurush"/>
          <w:iCs/>
        </w:rPr>
        <w:t xml:space="preserve"> </w:t>
      </w:r>
      <w:r w:rsidR="00250D0E" w:rsidRPr="00CF4068">
        <w:rPr>
          <w:rFonts w:ascii="Kalpurush" w:hAnsi="Kalpurush" w:cs="Kalpurush" w:hint="cs"/>
          <w:iCs/>
        </w:rPr>
        <w:t>কলকাতা</w:t>
      </w:r>
      <w:r w:rsidR="00250D0E" w:rsidRPr="00CF4068">
        <w:rPr>
          <w:rFonts w:ascii="Kalpurush" w:hAnsi="Kalpurush" w:cs="Kalpurush"/>
          <w:iCs/>
        </w:rPr>
        <w:t xml:space="preserve">: </w:t>
      </w:r>
      <w:r w:rsidRPr="00CF4068">
        <w:rPr>
          <w:rFonts w:ascii="Kalpurush" w:hAnsi="Kalpurush" w:cs="Kalpurush"/>
        </w:rPr>
        <w:t>প্রগ্রেসিভ পাবলিশার্স</w:t>
      </w:r>
      <w:r w:rsidR="00250D0E" w:rsidRPr="00CF4068">
        <w:rPr>
          <w:rFonts w:ascii="Kalpurush" w:hAnsi="Kalpurush" w:cs="Kalpurush"/>
        </w:rPr>
        <w:t>, ২০১৯</w:t>
      </w:r>
      <w:r w:rsidR="00432982" w:rsidRPr="00CF4068">
        <w:rPr>
          <w:rFonts w:ascii="Kalpurush" w:hAnsi="Kalpurush" w:cs="Kalpurush"/>
        </w:rPr>
        <w:t>।</w:t>
      </w:r>
    </w:p>
    <w:p w14:paraId="1E721EB6" w14:textId="77777777" w:rsidR="006D7BA1" w:rsidRPr="00CF4068" w:rsidRDefault="006D7BA1" w:rsidP="00CF4068">
      <w:pPr>
        <w:widowControl w:val="0"/>
        <w:spacing w:after="120" w:line="240" w:lineRule="auto"/>
        <w:ind w:left="540" w:hanging="540"/>
        <w:jc w:val="both"/>
        <w:rPr>
          <w:rFonts w:ascii="Kalpurush" w:hAnsi="Kalpurush" w:cs="Kalpurush"/>
        </w:rPr>
      </w:pPr>
      <w:r w:rsidRPr="00CF4068">
        <w:rPr>
          <w:rFonts w:ascii="Kalpurush" w:hAnsi="Kalpurush" w:cs="Kalpurush"/>
        </w:rPr>
        <w:t xml:space="preserve">হালদার, ড. মৃণালচন্দ্র. </w:t>
      </w:r>
      <w:r w:rsidRPr="00CF4068">
        <w:rPr>
          <w:rFonts w:ascii="Kalpurush" w:hAnsi="Kalpurush" w:cs="Kalpurush"/>
          <w:i/>
        </w:rPr>
        <w:t>জনজাতি লোধা: একটি লোকসাংস্কৃতিক নিরীক্ষা</w:t>
      </w:r>
      <w:r w:rsidRPr="00CF4068">
        <w:rPr>
          <w:rFonts w:ascii="Kalpurush" w:hAnsi="Kalpurush" w:cs="Kalpurush"/>
        </w:rPr>
        <w:t>. কলকাতা:</w:t>
      </w:r>
      <w:r w:rsidRPr="00CF4068">
        <w:rPr>
          <w:rFonts w:hint="cs"/>
        </w:rPr>
        <w:t xml:space="preserve"> </w:t>
      </w:r>
      <w:r w:rsidRPr="00CF4068">
        <w:rPr>
          <w:rFonts w:ascii="Kalpurush" w:hAnsi="Kalpurush" w:cs="Kalpurush" w:hint="cs"/>
        </w:rPr>
        <w:t>পুস্তক</w:t>
      </w:r>
      <w:r w:rsidRPr="00CF4068">
        <w:rPr>
          <w:rFonts w:ascii="Kalpurush" w:hAnsi="Kalpurush" w:cs="Kalpurush"/>
        </w:rPr>
        <w:t xml:space="preserve"> </w:t>
      </w:r>
      <w:r w:rsidRPr="00CF4068">
        <w:rPr>
          <w:rFonts w:ascii="Kalpurush" w:hAnsi="Kalpurush" w:cs="Kalpurush" w:hint="cs"/>
        </w:rPr>
        <w:t>বিপণি</w:t>
      </w:r>
      <w:r w:rsidRPr="00CF4068">
        <w:rPr>
          <w:rFonts w:ascii="Kalpurush" w:hAnsi="Kalpurush" w:cs="Kalpurush"/>
        </w:rPr>
        <w:t xml:space="preserve">, ২০১৪। </w:t>
      </w:r>
    </w:p>
    <w:p w14:paraId="683D9B0D" w14:textId="359456BC" w:rsidR="006D7BA1" w:rsidRPr="00796F16" w:rsidRDefault="00752413" w:rsidP="00CF4068">
      <w:pPr>
        <w:widowControl w:val="0"/>
        <w:ind w:left="540" w:hanging="540"/>
        <w:jc w:val="both"/>
        <w:rPr>
          <w:rFonts w:ascii="Kalpurush" w:hAnsi="Kalpurush" w:cs="Kalpurush"/>
          <w:b/>
          <w:bCs/>
          <w:sz w:val="24"/>
          <w:szCs w:val="24"/>
          <w:lang w:val="en-IN"/>
        </w:rPr>
      </w:pPr>
      <w:r>
        <w:rPr>
          <w:rFonts w:ascii="Kalpurush" w:hAnsi="Kalpurush" w:cs="Kalpurush"/>
          <w:b/>
          <w:bCs/>
          <w:sz w:val="24"/>
          <w:szCs w:val="24"/>
          <w:lang w:val="en-IN"/>
        </w:rPr>
        <w:t>.</w:t>
      </w:r>
      <w:bookmarkStart w:id="0" w:name="_GoBack"/>
      <w:bookmarkEnd w:id="0"/>
    </w:p>
    <w:sectPr w:rsidR="006D7BA1" w:rsidRPr="00796F16" w:rsidSect="001D6B14">
      <w:headerReference w:type="default" r:id="rId9"/>
      <w:footerReference w:type="default" r:id="rId10"/>
      <w:pgSz w:w="11909" w:h="16834"/>
      <w:pgMar w:top="2160" w:right="2016" w:bottom="1872" w:left="2016" w:header="1440" w:footer="1872" w:gutter="0"/>
      <w:pgNumType w:start="21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A0728" w14:textId="77777777" w:rsidR="00960FBD" w:rsidRDefault="00960FBD" w:rsidP="00A5632B">
      <w:pPr>
        <w:spacing w:line="240" w:lineRule="auto"/>
      </w:pPr>
      <w:r>
        <w:separator/>
      </w:r>
    </w:p>
  </w:endnote>
  <w:endnote w:type="continuationSeparator" w:id="0">
    <w:p w14:paraId="41D31D09" w14:textId="77777777" w:rsidR="00960FBD" w:rsidRDefault="00960FBD" w:rsidP="00A563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alpurush ANSI">
    <w:charset w:val="00"/>
    <w:family w:val="auto"/>
    <w:pitch w:val="variable"/>
    <w:sig w:usb0="A00000AF" w:usb1="00000048" w:usb2="00000000" w:usb3="00000000" w:csb0="00000111" w:csb1="00000000"/>
  </w:font>
  <w:font w:name="Times New Roman">
    <w:panose1 w:val="02020603050405020304"/>
    <w:charset w:val="00"/>
    <w:family w:val="roman"/>
    <w:pitch w:val="variable"/>
    <w:sig w:usb0="E0002EFF" w:usb1="C0007843" w:usb2="00000009" w:usb3="00000000" w:csb0="000001FF" w:csb1="00000000"/>
  </w:font>
  <w:font w:name="Kalpurush">
    <w:panose1 w:val="02000600000000000000"/>
    <w:charset w:val="00"/>
    <w:family w:val="auto"/>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irmala UI">
    <w:panose1 w:val="020B0502040204020203"/>
    <w:charset w:val="00"/>
    <w:family w:val="swiss"/>
    <w:pitch w:val="variable"/>
    <w:sig w:usb0="80FF8023" w:usb1="0000004A" w:usb2="000002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68CEF" w14:textId="77777777" w:rsidR="00717A81" w:rsidRDefault="00717A81" w:rsidP="00717A81">
    <w:pPr>
      <w:pStyle w:val="Footer"/>
      <w:rPr>
        <w:rFonts w:ascii="Times New Roman" w:hAnsi="Times New Roman" w:cs="Times New Roman"/>
        <w:sz w:val="16"/>
        <w:szCs w:val="16"/>
      </w:rPr>
    </w:pPr>
    <w:r>
      <w:rPr>
        <w:rFonts w:ascii="Times New Roman" w:hAnsi="Times New Roman" w:cs="Times New Roman"/>
        <w:sz w:val="16"/>
        <w:szCs w:val="16"/>
      </w:rPr>
      <w:t>___________________________________</w:t>
    </w:r>
  </w:p>
  <w:p w14:paraId="4CA95F1A" w14:textId="77777777" w:rsidR="00717A81" w:rsidRDefault="00717A81" w:rsidP="00717A81">
    <w:pPr>
      <w:pStyle w:val="Footer"/>
      <w:tabs>
        <w:tab w:val="right" w:pos="7830"/>
      </w:tabs>
      <w:rPr>
        <w:rFonts w:ascii="Times New Roman" w:hAnsi="Times New Roman" w:cs="Times New Roman"/>
        <w:noProof/>
        <w:sz w:val="20"/>
        <w:szCs w:val="20"/>
      </w:rPr>
    </w:pPr>
    <w:r w:rsidRPr="00227B94">
      <w:rPr>
        <w:rFonts w:ascii="Times New Roman" w:hAnsi="Times New Roman" w:cs="Times New Roman"/>
        <w:sz w:val="16"/>
        <w:szCs w:val="16"/>
      </w:rPr>
      <w:t>© 202</w:t>
    </w:r>
    <w:r>
      <w:rPr>
        <w:rFonts w:ascii="Times New Roman" w:hAnsi="Times New Roman" w:cs="Times New Roman"/>
        <w:sz w:val="16"/>
        <w:szCs w:val="16"/>
      </w:rPr>
      <w:t>3</w:t>
    </w:r>
    <w:r w:rsidRPr="00227B94">
      <w:rPr>
        <w:rFonts w:ascii="Times New Roman" w:hAnsi="Times New Roman" w:cs="Times New Roman"/>
        <w:sz w:val="16"/>
        <w:szCs w:val="16"/>
      </w:rPr>
      <w:t xml:space="preserve"> Vidyasagar University Publication Division, Vidyasagar University, Midnapore</w:t>
    </w:r>
    <w:sdt>
      <w:sdtPr>
        <w:id w:val="-489866211"/>
        <w:docPartObj>
          <w:docPartGallery w:val="Page Numbers (Bottom of Page)"/>
          <w:docPartUnique/>
        </w:docPartObj>
      </w:sdtPr>
      <w:sdtEndPr>
        <w:rPr>
          <w:rFonts w:ascii="Times New Roman" w:hAnsi="Times New Roman" w:cs="Times New Roman"/>
          <w:noProof/>
          <w:sz w:val="20"/>
          <w:szCs w:val="20"/>
        </w:rPr>
      </w:sdtEndPr>
      <w:sdtContent>
        <w:r>
          <w:tab/>
        </w:r>
        <w:r w:rsidRPr="00597D79">
          <w:rPr>
            <w:rFonts w:ascii="Times New Roman" w:hAnsi="Times New Roman" w:cs="Times New Roman"/>
          </w:rPr>
          <w:fldChar w:fldCharType="begin"/>
        </w:r>
        <w:r w:rsidRPr="00597D79">
          <w:rPr>
            <w:rFonts w:ascii="Times New Roman" w:hAnsi="Times New Roman" w:cs="Times New Roman"/>
          </w:rPr>
          <w:instrText xml:space="preserve"> PAGE   \* MERGEFORMAT </w:instrText>
        </w:r>
        <w:r w:rsidRPr="00597D79">
          <w:rPr>
            <w:rFonts w:ascii="Times New Roman" w:hAnsi="Times New Roman" w:cs="Times New Roman"/>
          </w:rPr>
          <w:fldChar w:fldCharType="separate"/>
        </w:r>
        <w:r w:rsidR="00752413">
          <w:rPr>
            <w:rFonts w:ascii="Times New Roman" w:hAnsi="Times New Roman" w:cs="Times New Roman"/>
            <w:noProof/>
          </w:rPr>
          <w:t>221</w:t>
        </w:r>
        <w:r w:rsidRPr="00597D79">
          <w:rPr>
            <w:rFonts w:ascii="Times New Roman" w:hAnsi="Times New Roman" w:cs="Times New Roman"/>
            <w:noProof/>
          </w:rPr>
          <w:fldChar w:fldCharType="end"/>
        </w:r>
      </w:sdtContent>
    </w:sdt>
  </w:p>
  <w:p w14:paraId="18BDACAA" w14:textId="113FC834" w:rsidR="00CF4068" w:rsidRPr="00717A81" w:rsidRDefault="00717A81" w:rsidP="00717A81">
    <w:pPr>
      <w:pStyle w:val="Header"/>
      <w:rPr>
        <w:rFonts w:ascii="Times New Roman" w:hAnsi="Times New Roman" w:cs="Times New Roman"/>
        <w:sz w:val="18"/>
        <w:szCs w:val="18"/>
      </w:rPr>
    </w:pPr>
    <w:r w:rsidRPr="002C6C9E">
      <w:rPr>
        <w:rFonts w:ascii="Times New Roman" w:hAnsi="Times New Roman" w:cs="Times New Roman"/>
        <w:sz w:val="18"/>
        <w:szCs w:val="18"/>
      </w:rPr>
      <w:t>DOI: http://dx.doi.org/10.62424/</w:t>
    </w:r>
    <w:r>
      <w:rPr>
        <w:rFonts w:ascii="Times New Roman" w:hAnsi="Times New Roman" w:cs="Times New Roman"/>
        <w:sz w:val="18"/>
        <w:szCs w:val="18"/>
      </w:rPr>
      <w:t>VUJH</w:t>
    </w:r>
    <w:r w:rsidRPr="002C6C9E">
      <w:rPr>
        <w:rFonts w:ascii="Times New Roman" w:hAnsi="Times New Roman" w:cs="Times New Roman"/>
        <w:sz w:val="18"/>
        <w:szCs w:val="18"/>
      </w:rPr>
      <w:t>.2024.1</w:t>
    </w:r>
    <w:r>
      <w:rPr>
        <w:rFonts w:ascii="Times New Roman" w:hAnsi="Times New Roman" w:cs="Times New Roman"/>
        <w:sz w:val="18"/>
        <w:szCs w:val="18"/>
      </w:rPr>
      <w:t>0</w:t>
    </w:r>
    <w:r w:rsidR="009F6C4F">
      <w:rPr>
        <w:rFonts w:ascii="Times New Roman" w:hAnsi="Times New Roman" w:cs="Times New Roman"/>
        <w:sz w:val="18"/>
        <w:szCs w:val="18"/>
      </w:rPr>
      <w:t>.00.1</w:t>
    </w:r>
    <w:r>
      <w:rPr>
        <w:rFonts w:ascii="Times New Roman" w:hAnsi="Times New Roman" w:cs="Times New Roman"/>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1EEB9" w14:textId="77777777" w:rsidR="00960FBD" w:rsidRDefault="00960FBD" w:rsidP="00A5632B">
      <w:pPr>
        <w:spacing w:line="240" w:lineRule="auto"/>
      </w:pPr>
      <w:r>
        <w:separator/>
      </w:r>
    </w:p>
  </w:footnote>
  <w:footnote w:type="continuationSeparator" w:id="0">
    <w:p w14:paraId="1727A2B8" w14:textId="77777777" w:rsidR="00960FBD" w:rsidRDefault="00960FBD" w:rsidP="00A5632B">
      <w:pPr>
        <w:spacing w:line="240" w:lineRule="auto"/>
      </w:pPr>
      <w:r>
        <w:continuationSeparator/>
      </w:r>
    </w:p>
  </w:footnote>
  <w:footnote w:id="1">
    <w:p w14:paraId="1963ED47" w14:textId="7349DE59" w:rsidR="00892459" w:rsidRPr="00CF4068" w:rsidRDefault="00892459" w:rsidP="009F6C4F">
      <w:pPr>
        <w:widowControl w:val="0"/>
        <w:spacing w:line="240" w:lineRule="auto"/>
        <w:jc w:val="both"/>
        <w:rPr>
          <w:rFonts w:ascii="Kalpurush" w:hAnsi="Kalpurush" w:cs="Kalpurush"/>
          <w:sz w:val="20"/>
          <w:szCs w:val="20"/>
        </w:rPr>
      </w:pPr>
      <w:r w:rsidRPr="00CF4068">
        <w:rPr>
          <w:rStyle w:val="FootnoteReference"/>
          <w:sz w:val="20"/>
          <w:szCs w:val="20"/>
        </w:rPr>
        <w:footnoteRef/>
      </w:r>
      <w:r w:rsidRPr="00CF4068">
        <w:rPr>
          <w:sz w:val="20"/>
          <w:szCs w:val="20"/>
        </w:rPr>
        <w:t xml:space="preserve"> </w:t>
      </w:r>
      <w:r w:rsidR="005908E0" w:rsidRPr="00CF4068">
        <w:rPr>
          <w:rFonts w:ascii="Kalpurush" w:hAnsi="Kalpurush" w:cs="Kalpurush"/>
          <w:sz w:val="20"/>
          <w:szCs w:val="20"/>
        </w:rPr>
        <w:t>দেবনারায়ণ</w:t>
      </w:r>
      <w:r w:rsidR="00E23AE0" w:rsidRPr="00CF4068">
        <w:rPr>
          <w:rFonts w:ascii="Kalpurush" w:hAnsi="Kalpurush" w:cs="Kalpurush"/>
          <w:sz w:val="20"/>
          <w:szCs w:val="20"/>
        </w:rPr>
        <w:t xml:space="preserve"> মোদক</w:t>
      </w:r>
      <w:r w:rsidR="005908E0" w:rsidRPr="00CF4068">
        <w:rPr>
          <w:rFonts w:ascii="Kalpurush" w:hAnsi="Kalpurush" w:cs="Kalpurush"/>
          <w:sz w:val="20"/>
          <w:szCs w:val="20"/>
        </w:rPr>
        <w:t xml:space="preserve">, </w:t>
      </w:r>
      <w:r w:rsidR="00E23AE0" w:rsidRPr="00CF4068">
        <w:rPr>
          <w:rFonts w:ascii="Kalpurush" w:hAnsi="Kalpurush" w:cs="Kalpurush"/>
          <w:sz w:val="20"/>
          <w:szCs w:val="20"/>
        </w:rPr>
        <w:t>“</w:t>
      </w:r>
      <w:r w:rsidR="005908E0" w:rsidRPr="00CF4068">
        <w:rPr>
          <w:rFonts w:ascii="Kalpurush" w:hAnsi="Kalpurush" w:cs="Kalpurush"/>
          <w:sz w:val="20"/>
          <w:szCs w:val="20"/>
        </w:rPr>
        <w:t xml:space="preserve">জঙ্গলমহল </w:t>
      </w:r>
      <w:r w:rsidR="005908E0" w:rsidRPr="00CF4068">
        <w:rPr>
          <w:rFonts w:ascii="Kalpurush" w:hAnsi="Kalpurush" w:cs="Kalpurush"/>
          <w:iCs/>
          <w:sz w:val="20"/>
          <w:szCs w:val="20"/>
        </w:rPr>
        <w:t>বিতর্ক: একটি</w:t>
      </w:r>
      <w:r w:rsidR="005908E0" w:rsidRPr="00CF4068">
        <w:rPr>
          <w:rFonts w:ascii="Kalpurush" w:hAnsi="Kalpurush" w:cs="Kalpurush"/>
          <w:sz w:val="20"/>
          <w:szCs w:val="20"/>
        </w:rPr>
        <w:t xml:space="preserve"> পুনর্নিরীক্ষণ</w:t>
      </w:r>
      <w:r w:rsidR="00E23AE0" w:rsidRPr="00CF4068">
        <w:rPr>
          <w:rFonts w:ascii="Kalpurush" w:hAnsi="Kalpurush" w:cs="Kalpurush"/>
          <w:sz w:val="20"/>
          <w:szCs w:val="20"/>
        </w:rPr>
        <w:t>”,</w:t>
      </w:r>
      <w:r w:rsidR="005908E0" w:rsidRPr="00CF4068">
        <w:rPr>
          <w:rFonts w:ascii="Kalpurush" w:hAnsi="Kalpurush" w:cs="Kalpurush"/>
          <w:sz w:val="20"/>
          <w:szCs w:val="20"/>
        </w:rPr>
        <w:t xml:space="preserve"> ইয়াসিন</w:t>
      </w:r>
      <w:r w:rsidR="00E23AE0" w:rsidRPr="00CF4068">
        <w:rPr>
          <w:rFonts w:ascii="Kalpurush" w:hAnsi="Kalpurush" w:cs="Kalpurush"/>
          <w:sz w:val="20"/>
          <w:szCs w:val="20"/>
        </w:rPr>
        <w:t xml:space="preserve"> খান</w:t>
      </w:r>
      <w:r w:rsidR="005908E0" w:rsidRPr="00CF4068">
        <w:rPr>
          <w:rFonts w:ascii="Kalpurush" w:hAnsi="Kalpurush" w:cs="Kalpurush"/>
          <w:sz w:val="20"/>
          <w:szCs w:val="20"/>
        </w:rPr>
        <w:t xml:space="preserve"> (সম্পা.), </w:t>
      </w:r>
      <w:r w:rsidR="005908E0" w:rsidRPr="00CF4068">
        <w:rPr>
          <w:rFonts w:ascii="Kalpurush" w:hAnsi="Kalpurush" w:cs="Kalpurush"/>
          <w:i/>
          <w:sz w:val="20"/>
          <w:szCs w:val="20"/>
        </w:rPr>
        <w:t>জঙ্গলমহল: সমাজ-সংস্কৃতি ও সাহিত্য (প্রথম খন্ড)</w:t>
      </w:r>
      <w:r w:rsidR="00E23AE0" w:rsidRPr="00CF4068">
        <w:rPr>
          <w:rFonts w:ascii="Kalpurush" w:hAnsi="Kalpurush" w:cs="Kalpurush"/>
          <w:iCs/>
          <w:sz w:val="20"/>
          <w:szCs w:val="20"/>
        </w:rPr>
        <w:t>,</w:t>
      </w:r>
      <w:r w:rsidR="005908E0" w:rsidRPr="00CF4068">
        <w:rPr>
          <w:rFonts w:ascii="Kalpurush" w:hAnsi="Kalpurush" w:cs="Kalpurush"/>
          <w:sz w:val="20"/>
          <w:szCs w:val="20"/>
        </w:rPr>
        <w:t xml:space="preserve"> (</w:t>
      </w:r>
      <w:r w:rsidR="00E23AE0" w:rsidRPr="00CF4068">
        <w:rPr>
          <w:rFonts w:ascii="Kalpurush" w:hAnsi="Kalpurush" w:cs="Kalpurush" w:hint="cs"/>
          <w:sz w:val="20"/>
          <w:szCs w:val="20"/>
        </w:rPr>
        <w:t>কলকাতা</w:t>
      </w:r>
      <w:r w:rsidR="00E23AE0" w:rsidRPr="00CF4068">
        <w:rPr>
          <w:rFonts w:ascii="Kalpurush" w:hAnsi="Kalpurush" w:cs="Kalpurush"/>
          <w:sz w:val="20"/>
          <w:szCs w:val="20"/>
        </w:rPr>
        <w:t xml:space="preserve">: </w:t>
      </w:r>
      <w:r w:rsidR="005908E0" w:rsidRPr="00CF4068">
        <w:rPr>
          <w:rFonts w:ascii="Kalpurush" w:hAnsi="Kalpurush" w:cs="Kalpurush"/>
          <w:sz w:val="20"/>
          <w:szCs w:val="20"/>
        </w:rPr>
        <w:t>প্রগ্রেসিভ পাবলিশার্স,</w:t>
      </w:r>
      <w:r w:rsidR="00E23AE0" w:rsidRPr="00CF4068">
        <w:rPr>
          <w:rFonts w:ascii="Kalpurush" w:hAnsi="Kalpurush" w:cs="Kalpurush"/>
          <w:sz w:val="20"/>
          <w:szCs w:val="20"/>
        </w:rPr>
        <w:t xml:space="preserve"> </w:t>
      </w:r>
      <w:r w:rsidR="00814C87" w:rsidRPr="00CF4068">
        <w:rPr>
          <w:rFonts w:ascii="Kalpurush" w:hAnsi="Kalpurush" w:cs="Kalpurush"/>
          <w:sz w:val="20"/>
          <w:szCs w:val="20"/>
        </w:rPr>
        <w:t>২০১৯</w:t>
      </w:r>
      <w:r w:rsidR="00E23AE0" w:rsidRPr="00CF4068">
        <w:rPr>
          <w:rFonts w:ascii="Kalpurush" w:hAnsi="Kalpurush" w:cs="Kalpurush"/>
          <w:sz w:val="20"/>
          <w:szCs w:val="20"/>
        </w:rPr>
        <w:t>)</w:t>
      </w:r>
      <w:r w:rsidR="00814C87" w:rsidRPr="00CF4068">
        <w:rPr>
          <w:rFonts w:ascii="Kalpurush" w:hAnsi="Kalpurush" w:cs="Kalpurush"/>
          <w:sz w:val="20"/>
          <w:szCs w:val="20"/>
        </w:rPr>
        <w:t>, ২৭-২৮</w:t>
      </w:r>
      <w:r w:rsidR="005908E0" w:rsidRPr="00CF4068">
        <w:rPr>
          <w:rFonts w:ascii="Kalpurush" w:hAnsi="Kalpurush" w:cs="Kalpurush"/>
          <w:sz w:val="20"/>
          <w:szCs w:val="20"/>
        </w:rPr>
        <w:t>।</w:t>
      </w:r>
    </w:p>
  </w:footnote>
  <w:footnote w:id="2">
    <w:p w14:paraId="4CE62B59" w14:textId="2E15F44C" w:rsidR="00760AB2" w:rsidRPr="00CF4068" w:rsidRDefault="00760AB2" w:rsidP="009F6C4F">
      <w:pPr>
        <w:widowControl w:val="0"/>
        <w:spacing w:line="240" w:lineRule="auto"/>
        <w:jc w:val="both"/>
        <w:rPr>
          <w:sz w:val="20"/>
          <w:szCs w:val="20"/>
        </w:rPr>
      </w:pPr>
      <w:r w:rsidRPr="00CF4068">
        <w:rPr>
          <w:rStyle w:val="FootnoteReference"/>
          <w:sz w:val="20"/>
          <w:szCs w:val="20"/>
        </w:rPr>
        <w:footnoteRef/>
      </w:r>
      <w:r w:rsidRPr="00CF4068">
        <w:rPr>
          <w:rFonts w:ascii="Kalpurush" w:hAnsi="Kalpurush" w:cs="Kalpurush"/>
          <w:sz w:val="20"/>
          <w:szCs w:val="20"/>
        </w:rPr>
        <w:t xml:space="preserve"> ড. মৃণালচন্দ্র হালদার, </w:t>
      </w:r>
      <w:r w:rsidRPr="00CF4068">
        <w:rPr>
          <w:rFonts w:ascii="Kalpurush" w:hAnsi="Kalpurush" w:cs="Kalpurush"/>
          <w:i/>
          <w:sz w:val="20"/>
          <w:szCs w:val="20"/>
        </w:rPr>
        <w:t>জনজাতি লোধা: একটি লোকসাংস্কৃতিক নিরীক্ষা</w:t>
      </w:r>
      <w:r w:rsidR="00E23AE0" w:rsidRPr="00CF4068">
        <w:rPr>
          <w:rFonts w:ascii="Kalpurush" w:hAnsi="Kalpurush" w:cs="Kalpurush"/>
          <w:sz w:val="20"/>
          <w:szCs w:val="20"/>
        </w:rPr>
        <w:t>,</w:t>
      </w:r>
      <w:r w:rsidRPr="00CF4068">
        <w:rPr>
          <w:rFonts w:ascii="Kalpurush" w:hAnsi="Kalpurush" w:cs="Kalpurush"/>
          <w:sz w:val="20"/>
          <w:szCs w:val="20"/>
        </w:rPr>
        <w:t xml:space="preserve"> </w:t>
      </w:r>
      <w:r w:rsidR="00E23AE0" w:rsidRPr="00CF4068">
        <w:rPr>
          <w:rFonts w:ascii="Kalpurush" w:hAnsi="Kalpurush" w:cs="Kalpurush"/>
          <w:sz w:val="20"/>
          <w:szCs w:val="20"/>
        </w:rPr>
        <w:t>(</w:t>
      </w:r>
      <w:r w:rsidRPr="00CF4068">
        <w:rPr>
          <w:rFonts w:ascii="Kalpurush" w:hAnsi="Kalpurush" w:cs="Kalpurush"/>
          <w:sz w:val="20"/>
          <w:szCs w:val="20"/>
        </w:rPr>
        <w:t>কলকাতা</w:t>
      </w:r>
      <w:r w:rsidR="00E23AE0" w:rsidRPr="00CF4068">
        <w:rPr>
          <w:rFonts w:ascii="Kalpurush" w:hAnsi="Kalpurush" w:cs="Kalpurush"/>
          <w:sz w:val="20"/>
          <w:szCs w:val="20"/>
        </w:rPr>
        <w:t>: পুস্তক বিপণি</w:t>
      </w:r>
      <w:r w:rsidRPr="00CF4068">
        <w:rPr>
          <w:rFonts w:ascii="Kalpurush" w:hAnsi="Kalpurush" w:cs="Kalpurush"/>
          <w:sz w:val="20"/>
          <w:szCs w:val="20"/>
        </w:rPr>
        <w:t>, ২০১৪), ২০৩।</w:t>
      </w:r>
    </w:p>
  </w:footnote>
  <w:footnote w:id="3">
    <w:p w14:paraId="3519D684" w14:textId="1EC8E4CA" w:rsidR="00760AB2" w:rsidRPr="00CF4068" w:rsidRDefault="00760AB2" w:rsidP="009F6C4F">
      <w:pPr>
        <w:pStyle w:val="FootnoteText"/>
        <w:widowControl w:val="0"/>
        <w:rPr>
          <w:szCs w:val="20"/>
        </w:rPr>
      </w:pPr>
      <w:r w:rsidRPr="00CF4068">
        <w:rPr>
          <w:rStyle w:val="FootnoteReference"/>
          <w:szCs w:val="20"/>
        </w:rPr>
        <w:footnoteRef/>
      </w:r>
      <w:r w:rsidRPr="00CF4068">
        <w:rPr>
          <w:szCs w:val="20"/>
        </w:rPr>
        <w:t xml:space="preserve"> </w:t>
      </w:r>
      <w:r w:rsidR="00E23AE0" w:rsidRPr="00CF4068">
        <w:rPr>
          <w:rFonts w:ascii="Kalpurush" w:hAnsi="Kalpurush" w:cs="Kalpurush"/>
          <w:szCs w:val="20"/>
        </w:rPr>
        <w:t xml:space="preserve">হালদার, </w:t>
      </w:r>
      <w:r w:rsidR="00E23AE0" w:rsidRPr="00CF4068">
        <w:rPr>
          <w:rFonts w:ascii="Kalpurush" w:hAnsi="Kalpurush" w:cs="Kalpurush"/>
          <w:i/>
          <w:szCs w:val="20"/>
        </w:rPr>
        <w:t xml:space="preserve">জনজাতি লোধা </w:t>
      </w:r>
      <w:r w:rsidR="00E23AE0" w:rsidRPr="00CF4068">
        <w:rPr>
          <w:rFonts w:ascii="Kalpurush" w:hAnsi="Kalpurush" w:cs="Kalpurush"/>
          <w:szCs w:val="20"/>
        </w:rPr>
        <w:t>।</w:t>
      </w:r>
    </w:p>
  </w:footnote>
  <w:footnote w:id="4">
    <w:p w14:paraId="3B474FFC" w14:textId="7FD6D78E" w:rsidR="00760AB2" w:rsidRPr="00CF4068" w:rsidRDefault="00760AB2" w:rsidP="009F6C4F">
      <w:pPr>
        <w:pStyle w:val="FootnoteText"/>
        <w:widowControl w:val="0"/>
        <w:rPr>
          <w:rFonts w:ascii="Nirmala UI" w:hAnsi="Nirmala UI" w:cs="Nirmala UI"/>
          <w:szCs w:val="20"/>
        </w:rPr>
      </w:pPr>
      <w:r w:rsidRPr="00CF4068">
        <w:rPr>
          <w:rStyle w:val="FootnoteReference"/>
          <w:szCs w:val="20"/>
        </w:rPr>
        <w:footnoteRef/>
      </w:r>
      <w:r w:rsidR="00E23AE0" w:rsidRPr="00CF4068">
        <w:rPr>
          <w:rFonts w:ascii="Times New Roman" w:hAnsi="Times New Roman" w:cs="Times New Roman"/>
          <w:szCs w:val="20"/>
        </w:rPr>
        <w:t xml:space="preserve"> </w:t>
      </w:r>
      <w:r w:rsidRPr="00CF4068">
        <w:rPr>
          <w:rFonts w:ascii="Times New Roman" w:hAnsi="Times New Roman" w:cs="Times New Roman"/>
          <w:szCs w:val="20"/>
        </w:rPr>
        <w:t>Olaf Bodding</w:t>
      </w:r>
      <w:r w:rsidR="00E23AE0" w:rsidRPr="00CF4068">
        <w:rPr>
          <w:rFonts w:ascii="Times New Roman" w:hAnsi="Times New Roman" w:cs="Times New Roman"/>
          <w:szCs w:val="20"/>
        </w:rPr>
        <w:t xml:space="preserve"> Paul</w:t>
      </w:r>
      <w:r w:rsidRPr="00CF4068">
        <w:rPr>
          <w:rFonts w:ascii="Times New Roman" w:hAnsi="Times New Roman" w:cs="Times New Roman"/>
          <w:szCs w:val="20"/>
        </w:rPr>
        <w:t>,</w:t>
      </w:r>
      <w:r w:rsidR="00C2025F" w:rsidRPr="00CF4068">
        <w:rPr>
          <w:rFonts w:ascii="Times New Roman" w:hAnsi="Times New Roman" w:cs="Times New Roman"/>
          <w:szCs w:val="20"/>
        </w:rPr>
        <w:t xml:space="preserve"> </w:t>
      </w:r>
      <w:r w:rsidRPr="00CF4068">
        <w:rPr>
          <w:rFonts w:ascii="Times New Roman" w:hAnsi="Times New Roman" w:cs="Times New Roman"/>
          <w:i/>
          <w:iCs/>
          <w:szCs w:val="20"/>
        </w:rPr>
        <w:t>Studies in Santal medicine and connected folklore</w:t>
      </w:r>
      <w:r w:rsidR="00C2025F" w:rsidRPr="00CF4068">
        <w:rPr>
          <w:rFonts w:ascii="Times New Roman" w:hAnsi="Times New Roman" w:cs="Times New Roman"/>
          <w:szCs w:val="20"/>
        </w:rPr>
        <w:t>,</w:t>
      </w:r>
      <w:r w:rsidRPr="00CF4068">
        <w:rPr>
          <w:rFonts w:ascii="Times New Roman" w:hAnsi="Times New Roman" w:cs="Times New Roman"/>
          <w:szCs w:val="20"/>
        </w:rPr>
        <w:t xml:space="preserve"> </w:t>
      </w:r>
      <w:r w:rsidR="00C2025F" w:rsidRPr="00CF4068">
        <w:rPr>
          <w:rFonts w:ascii="Times New Roman" w:hAnsi="Times New Roman" w:cs="Times New Roman"/>
          <w:szCs w:val="20"/>
        </w:rPr>
        <w:t>(</w:t>
      </w:r>
      <w:r w:rsidR="00E23AE0" w:rsidRPr="00CF4068">
        <w:rPr>
          <w:rFonts w:ascii="Times New Roman" w:hAnsi="Times New Roman" w:cs="Times New Roman"/>
          <w:szCs w:val="20"/>
        </w:rPr>
        <w:t xml:space="preserve">Calcutta: </w:t>
      </w:r>
      <w:r w:rsidRPr="00CF4068">
        <w:rPr>
          <w:rFonts w:ascii="Times New Roman" w:hAnsi="Times New Roman" w:cs="Times New Roman"/>
          <w:szCs w:val="20"/>
        </w:rPr>
        <w:t>Asiatic Society</w:t>
      </w:r>
      <w:r w:rsidR="003C13E1" w:rsidRPr="00CF4068">
        <w:rPr>
          <w:rFonts w:ascii="Times New Roman" w:hAnsi="Times New Roman" w:cs="Times New Roman"/>
          <w:szCs w:val="20"/>
        </w:rPr>
        <w:t xml:space="preserve"> of Bengal,</w:t>
      </w:r>
      <w:r w:rsidR="00C2025F" w:rsidRPr="00CF4068">
        <w:rPr>
          <w:rFonts w:ascii="Times New Roman" w:hAnsi="Times New Roman" w:cs="Times New Roman"/>
          <w:szCs w:val="20"/>
        </w:rPr>
        <w:t xml:space="preserve"> </w:t>
      </w:r>
      <w:r w:rsidRPr="00CF4068">
        <w:rPr>
          <w:rFonts w:ascii="Times New Roman" w:hAnsi="Times New Roman" w:cs="Times New Roman"/>
          <w:szCs w:val="20"/>
        </w:rPr>
        <w:t>1925.</w:t>
      </w:r>
      <w:r w:rsidR="003C13E1" w:rsidRPr="00CF4068">
        <w:rPr>
          <w:rFonts w:ascii="Times New Roman" w:hAnsi="Times New Roman" w:cs="Times New Roman"/>
          <w:szCs w:val="20"/>
        </w:rPr>
        <w:t>Vol-10</w:t>
      </w:r>
      <w:r w:rsidR="002213E0" w:rsidRPr="00CF4068">
        <w:rPr>
          <w:rFonts w:ascii="Times New Roman" w:hAnsi="Times New Roman" w:cs="Times New Roman"/>
          <w:szCs w:val="20"/>
        </w:rPr>
        <w:t>,</w:t>
      </w:r>
      <w:r w:rsidRPr="00CF4068">
        <w:rPr>
          <w:rFonts w:ascii="Times New Roman" w:hAnsi="Times New Roman" w:cs="Times New Roman"/>
          <w:i/>
          <w:iCs/>
          <w:szCs w:val="20"/>
        </w:rPr>
        <w:t xml:space="preserve"> </w:t>
      </w:r>
      <w:r w:rsidRPr="00CF4068">
        <w:rPr>
          <w:rFonts w:ascii="Times New Roman" w:hAnsi="Times New Roman" w:cs="Times New Roman"/>
          <w:szCs w:val="20"/>
        </w:rPr>
        <w:t>Part-3</w:t>
      </w:r>
      <w:r w:rsidR="00C2025F" w:rsidRPr="00CF4068">
        <w:rPr>
          <w:rFonts w:ascii="Times New Roman" w:hAnsi="Times New Roman" w:cs="Times New Roman"/>
          <w:szCs w:val="20"/>
        </w:rPr>
        <w:t>),</w:t>
      </w:r>
      <w:r w:rsidR="0040351D" w:rsidRPr="00CF4068">
        <w:rPr>
          <w:rFonts w:ascii="Times New Roman" w:hAnsi="Times New Roman" w:cs="Times New Roman"/>
          <w:szCs w:val="20"/>
        </w:rPr>
        <w:t xml:space="preserve"> </w:t>
      </w:r>
      <w:r w:rsidR="003C13E1" w:rsidRPr="00CF4068">
        <w:rPr>
          <w:rFonts w:ascii="Times New Roman" w:hAnsi="Times New Roman" w:cs="Times New Roman"/>
          <w:szCs w:val="20"/>
        </w:rPr>
        <w:t>147</w:t>
      </w:r>
      <w:r w:rsidR="00E23AE0" w:rsidRPr="00CF4068">
        <w:rPr>
          <w:rFonts w:ascii="Times New Roman" w:hAnsi="Times New Roman" w:cs="Times New Roman"/>
          <w:szCs w:val="20"/>
        </w:rPr>
        <w:t>.</w:t>
      </w:r>
      <w:r w:rsidR="00C2025F" w:rsidRPr="00CF4068">
        <w:rPr>
          <w:rFonts w:ascii="Nirmala UI" w:hAnsi="Nirmala UI" w:cs="Nirmala UI"/>
          <w:szCs w:val="20"/>
        </w:rPr>
        <w:t xml:space="preserve"> </w:t>
      </w:r>
    </w:p>
  </w:footnote>
  <w:footnote w:id="5">
    <w:p w14:paraId="39D43BB5" w14:textId="74C32134" w:rsidR="00760AB2" w:rsidRPr="00CF4068" w:rsidRDefault="00760AB2" w:rsidP="009F6C4F">
      <w:pPr>
        <w:widowControl w:val="0"/>
        <w:spacing w:line="240" w:lineRule="auto"/>
        <w:jc w:val="both"/>
        <w:rPr>
          <w:sz w:val="20"/>
          <w:szCs w:val="20"/>
        </w:rPr>
      </w:pPr>
      <w:r w:rsidRPr="00CF4068">
        <w:rPr>
          <w:rStyle w:val="FootnoteReference"/>
          <w:sz w:val="20"/>
          <w:szCs w:val="20"/>
        </w:rPr>
        <w:footnoteRef/>
      </w:r>
      <w:r w:rsidRPr="00CF4068">
        <w:rPr>
          <w:sz w:val="20"/>
          <w:szCs w:val="20"/>
        </w:rPr>
        <w:t xml:space="preserve"> </w:t>
      </w:r>
      <w:r w:rsidR="00C2025F" w:rsidRPr="00CF4068">
        <w:rPr>
          <w:rFonts w:ascii="Kalpurush" w:hAnsi="Kalpurush" w:cs="Kalpurush"/>
          <w:sz w:val="20"/>
          <w:szCs w:val="20"/>
        </w:rPr>
        <w:t xml:space="preserve">হালদার, </w:t>
      </w:r>
      <w:r w:rsidR="00C2025F" w:rsidRPr="00CF4068">
        <w:rPr>
          <w:rFonts w:ascii="Kalpurush" w:hAnsi="Kalpurush" w:cs="Kalpurush"/>
          <w:i/>
          <w:sz w:val="20"/>
          <w:szCs w:val="20"/>
        </w:rPr>
        <w:t>জনজাতি লোধা</w:t>
      </w:r>
      <w:r w:rsidR="00E23AE0" w:rsidRPr="00CF4068">
        <w:rPr>
          <w:rFonts w:ascii="Kalpurush" w:hAnsi="Kalpurush" w:cs="Kalpurush"/>
          <w:i/>
          <w:sz w:val="20"/>
          <w:szCs w:val="20"/>
        </w:rPr>
        <w:t>,</w:t>
      </w:r>
      <w:r w:rsidR="00C2025F" w:rsidRPr="00CF4068">
        <w:rPr>
          <w:rFonts w:ascii="Kalpurush" w:hAnsi="Kalpurush" w:cs="Kalpurush"/>
          <w:sz w:val="20"/>
          <w:szCs w:val="20"/>
        </w:rPr>
        <w:t xml:space="preserve"> ২০৩।</w:t>
      </w:r>
    </w:p>
  </w:footnote>
  <w:footnote w:id="6">
    <w:p w14:paraId="1E035B55" w14:textId="16A7AD1E" w:rsidR="00760AB2" w:rsidRPr="00CF4068" w:rsidRDefault="00760AB2" w:rsidP="009F6C4F">
      <w:pPr>
        <w:widowControl w:val="0"/>
        <w:spacing w:line="240" w:lineRule="auto"/>
        <w:jc w:val="both"/>
        <w:rPr>
          <w:sz w:val="20"/>
          <w:szCs w:val="20"/>
        </w:rPr>
      </w:pPr>
      <w:r w:rsidRPr="00CF4068">
        <w:rPr>
          <w:rStyle w:val="FootnoteReference"/>
          <w:sz w:val="20"/>
          <w:szCs w:val="20"/>
        </w:rPr>
        <w:footnoteRef/>
      </w:r>
      <w:r w:rsidR="00C2025F" w:rsidRPr="00CF4068">
        <w:rPr>
          <w:rFonts w:ascii="Kalpurush" w:hAnsi="Kalpurush" w:cs="Kalpurush"/>
          <w:sz w:val="20"/>
          <w:szCs w:val="20"/>
        </w:rPr>
        <w:t xml:space="preserve"> </w:t>
      </w:r>
      <w:r w:rsidR="00E23AE0" w:rsidRPr="00CF4068">
        <w:rPr>
          <w:rFonts w:ascii="Kalpurush" w:hAnsi="Kalpurush" w:cs="Kalpurush" w:hint="cs"/>
          <w:sz w:val="20"/>
          <w:szCs w:val="20"/>
        </w:rPr>
        <w:t>হালদার</w:t>
      </w:r>
      <w:r w:rsidR="00E23AE0" w:rsidRPr="00CF4068">
        <w:rPr>
          <w:rFonts w:ascii="Kalpurush" w:hAnsi="Kalpurush" w:cs="Kalpurush"/>
          <w:sz w:val="20"/>
          <w:szCs w:val="20"/>
        </w:rPr>
        <w:t xml:space="preserve">, </w:t>
      </w:r>
      <w:r w:rsidR="00E23AE0" w:rsidRPr="00CF4068">
        <w:rPr>
          <w:rFonts w:ascii="Kalpurush" w:hAnsi="Kalpurush" w:cs="Kalpurush" w:hint="cs"/>
          <w:i/>
          <w:sz w:val="20"/>
          <w:szCs w:val="20"/>
        </w:rPr>
        <w:t>জনজাতি</w:t>
      </w:r>
      <w:r w:rsidR="00E23AE0" w:rsidRPr="00CF4068">
        <w:rPr>
          <w:rFonts w:ascii="Kalpurush" w:hAnsi="Kalpurush" w:cs="Kalpurush"/>
          <w:i/>
          <w:sz w:val="20"/>
          <w:szCs w:val="20"/>
        </w:rPr>
        <w:t xml:space="preserve"> </w:t>
      </w:r>
      <w:r w:rsidR="00E23AE0" w:rsidRPr="00CF4068">
        <w:rPr>
          <w:rFonts w:ascii="Kalpurush" w:hAnsi="Kalpurush" w:cs="Kalpurush" w:hint="cs"/>
          <w:i/>
          <w:sz w:val="20"/>
          <w:szCs w:val="20"/>
        </w:rPr>
        <w:t>লোধা</w:t>
      </w:r>
      <w:r w:rsidR="00E23AE0" w:rsidRPr="00CF4068">
        <w:rPr>
          <w:rFonts w:ascii="Kalpurush" w:hAnsi="Kalpurush" w:cs="Kalpurush" w:hint="cs"/>
          <w:sz w:val="20"/>
          <w:szCs w:val="20"/>
        </w:rPr>
        <w:t xml:space="preserve">, </w:t>
      </w:r>
      <w:r w:rsidR="00E23AE0" w:rsidRPr="00CF4068">
        <w:rPr>
          <w:rFonts w:ascii="Kalpurush" w:hAnsi="Kalpurush" w:cs="Kalpurush"/>
          <w:sz w:val="20"/>
          <w:szCs w:val="20"/>
        </w:rPr>
        <w:t>২০৩।</w:t>
      </w:r>
    </w:p>
  </w:footnote>
  <w:footnote w:id="7">
    <w:p w14:paraId="01D397C9" w14:textId="5CC982A4" w:rsidR="00760AB2" w:rsidRPr="00CF4068" w:rsidRDefault="00760AB2" w:rsidP="009F6C4F">
      <w:pPr>
        <w:widowControl w:val="0"/>
        <w:spacing w:line="240" w:lineRule="auto"/>
        <w:jc w:val="both"/>
        <w:rPr>
          <w:sz w:val="20"/>
          <w:szCs w:val="20"/>
        </w:rPr>
      </w:pPr>
      <w:r w:rsidRPr="00CF4068">
        <w:rPr>
          <w:rStyle w:val="FootnoteReference"/>
          <w:sz w:val="20"/>
          <w:szCs w:val="20"/>
        </w:rPr>
        <w:footnoteRef/>
      </w:r>
      <w:r w:rsidR="00E23AE0" w:rsidRPr="00CF4068">
        <w:rPr>
          <w:rFonts w:ascii="Kalpurush" w:hAnsi="Kalpurush" w:cs="Kalpurush" w:hint="cs"/>
          <w:sz w:val="20"/>
          <w:szCs w:val="20"/>
        </w:rPr>
        <w:t xml:space="preserve"> হালদার</w:t>
      </w:r>
      <w:r w:rsidR="00E23AE0" w:rsidRPr="00CF4068">
        <w:rPr>
          <w:rFonts w:ascii="Kalpurush" w:hAnsi="Kalpurush" w:cs="Kalpurush"/>
          <w:sz w:val="20"/>
          <w:szCs w:val="20"/>
        </w:rPr>
        <w:t xml:space="preserve">, </w:t>
      </w:r>
      <w:r w:rsidR="00E23AE0" w:rsidRPr="00CF4068">
        <w:rPr>
          <w:rFonts w:ascii="Kalpurush" w:hAnsi="Kalpurush" w:cs="Kalpurush" w:hint="cs"/>
          <w:i/>
          <w:sz w:val="20"/>
          <w:szCs w:val="20"/>
        </w:rPr>
        <w:t>জনজাতি</w:t>
      </w:r>
      <w:r w:rsidR="00E23AE0" w:rsidRPr="00CF4068">
        <w:rPr>
          <w:rFonts w:ascii="Kalpurush" w:hAnsi="Kalpurush" w:cs="Kalpurush"/>
          <w:i/>
          <w:sz w:val="20"/>
          <w:szCs w:val="20"/>
        </w:rPr>
        <w:t xml:space="preserve"> </w:t>
      </w:r>
      <w:r w:rsidR="00E23AE0" w:rsidRPr="00CF4068">
        <w:rPr>
          <w:rFonts w:ascii="Kalpurush" w:hAnsi="Kalpurush" w:cs="Kalpurush" w:hint="cs"/>
          <w:i/>
          <w:sz w:val="20"/>
          <w:szCs w:val="20"/>
        </w:rPr>
        <w:t>লোধা</w:t>
      </w:r>
      <w:r w:rsidR="00E23AE0" w:rsidRPr="00CF4068">
        <w:rPr>
          <w:rFonts w:ascii="Kalpurush" w:hAnsi="Kalpurush" w:cs="Kalpurush" w:hint="cs"/>
          <w:sz w:val="20"/>
          <w:szCs w:val="20"/>
        </w:rPr>
        <w:t xml:space="preserve">, </w:t>
      </w:r>
      <w:r w:rsidR="00E23AE0" w:rsidRPr="00CF4068">
        <w:rPr>
          <w:rFonts w:ascii="Kalpurush" w:hAnsi="Kalpurush" w:cs="Kalpurush"/>
          <w:sz w:val="20"/>
          <w:szCs w:val="20"/>
        </w:rPr>
        <w:t>২০৩।</w:t>
      </w:r>
    </w:p>
  </w:footnote>
  <w:footnote w:id="8">
    <w:p w14:paraId="2D72AD92" w14:textId="739A2827" w:rsidR="00760AB2" w:rsidRPr="00CF4068" w:rsidRDefault="00760AB2" w:rsidP="009F6C4F">
      <w:pPr>
        <w:widowControl w:val="0"/>
        <w:spacing w:line="240" w:lineRule="auto"/>
        <w:jc w:val="both"/>
        <w:rPr>
          <w:sz w:val="20"/>
          <w:szCs w:val="20"/>
        </w:rPr>
      </w:pPr>
      <w:r w:rsidRPr="00CF4068">
        <w:rPr>
          <w:rStyle w:val="FootnoteReference"/>
          <w:sz w:val="20"/>
          <w:szCs w:val="20"/>
        </w:rPr>
        <w:footnoteRef/>
      </w:r>
      <w:r w:rsidR="00E23AE0" w:rsidRPr="00CF4068">
        <w:rPr>
          <w:rFonts w:ascii="Kalpurush" w:hAnsi="Kalpurush" w:cs="Kalpurush" w:hint="cs"/>
          <w:sz w:val="20"/>
          <w:szCs w:val="20"/>
        </w:rPr>
        <w:t xml:space="preserve"> হালদার</w:t>
      </w:r>
      <w:r w:rsidR="00E23AE0" w:rsidRPr="00CF4068">
        <w:rPr>
          <w:rFonts w:ascii="Kalpurush" w:hAnsi="Kalpurush" w:cs="Kalpurush"/>
          <w:sz w:val="20"/>
          <w:szCs w:val="20"/>
        </w:rPr>
        <w:t xml:space="preserve">, </w:t>
      </w:r>
      <w:r w:rsidR="00E23AE0" w:rsidRPr="00CF4068">
        <w:rPr>
          <w:rFonts w:ascii="Kalpurush" w:hAnsi="Kalpurush" w:cs="Kalpurush" w:hint="cs"/>
          <w:i/>
          <w:sz w:val="20"/>
          <w:szCs w:val="20"/>
        </w:rPr>
        <w:t>জনজাতি</w:t>
      </w:r>
      <w:r w:rsidR="00E23AE0" w:rsidRPr="00CF4068">
        <w:rPr>
          <w:rFonts w:ascii="Kalpurush" w:hAnsi="Kalpurush" w:cs="Kalpurush"/>
          <w:i/>
          <w:sz w:val="20"/>
          <w:szCs w:val="20"/>
        </w:rPr>
        <w:t xml:space="preserve"> </w:t>
      </w:r>
      <w:r w:rsidR="00E23AE0" w:rsidRPr="00CF4068">
        <w:rPr>
          <w:rFonts w:ascii="Kalpurush" w:hAnsi="Kalpurush" w:cs="Kalpurush" w:hint="cs"/>
          <w:i/>
          <w:sz w:val="20"/>
          <w:szCs w:val="20"/>
        </w:rPr>
        <w:t>লোধা</w:t>
      </w:r>
      <w:r w:rsidR="00E23AE0" w:rsidRPr="00CF4068">
        <w:rPr>
          <w:rFonts w:ascii="Kalpurush" w:hAnsi="Kalpurush" w:cs="Kalpurush" w:hint="cs"/>
          <w:sz w:val="20"/>
          <w:szCs w:val="20"/>
        </w:rPr>
        <w:t xml:space="preserve">, </w:t>
      </w:r>
      <w:r w:rsidR="00E23AE0" w:rsidRPr="00CF4068">
        <w:rPr>
          <w:rFonts w:ascii="Kalpurush" w:hAnsi="Kalpurush" w:cs="Kalpurush"/>
          <w:sz w:val="20"/>
          <w:szCs w:val="20"/>
        </w:rPr>
        <w:t>২০৩।</w:t>
      </w:r>
    </w:p>
  </w:footnote>
  <w:footnote w:id="9">
    <w:p w14:paraId="237992AF" w14:textId="0F5CA51E" w:rsidR="00760AB2" w:rsidRPr="00CF4068" w:rsidRDefault="00760AB2" w:rsidP="009F6C4F">
      <w:pPr>
        <w:pStyle w:val="FootnoteText"/>
        <w:widowControl w:val="0"/>
        <w:rPr>
          <w:szCs w:val="20"/>
        </w:rPr>
      </w:pPr>
      <w:r w:rsidRPr="00CF4068">
        <w:rPr>
          <w:rStyle w:val="FootnoteReference"/>
          <w:szCs w:val="20"/>
        </w:rPr>
        <w:footnoteRef/>
      </w:r>
      <w:r w:rsidRPr="00CF4068">
        <w:rPr>
          <w:szCs w:val="20"/>
        </w:rPr>
        <w:t xml:space="preserve"> </w:t>
      </w:r>
      <w:r w:rsidR="00E23AE0" w:rsidRPr="00CF4068">
        <w:rPr>
          <w:rFonts w:ascii="Kalpurush" w:hAnsi="Kalpurush" w:cs="Kalpurush" w:hint="cs"/>
          <w:szCs w:val="20"/>
        </w:rPr>
        <w:t>হালদার</w:t>
      </w:r>
      <w:r w:rsidR="00E23AE0" w:rsidRPr="00CF4068">
        <w:rPr>
          <w:rFonts w:ascii="Kalpurush" w:hAnsi="Kalpurush" w:cs="Kalpurush"/>
          <w:szCs w:val="20"/>
        </w:rPr>
        <w:t xml:space="preserve">, </w:t>
      </w:r>
      <w:r w:rsidR="00E23AE0" w:rsidRPr="00CF4068">
        <w:rPr>
          <w:rFonts w:ascii="Kalpurush" w:hAnsi="Kalpurush" w:cs="Kalpurush" w:hint="cs"/>
          <w:i/>
          <w:szCs w:val="20"/>
        </w:rPr>
        <w:t>জনজাতি</w:t>
      </w:r>
      <w:r w:rsidR="00E23AE0" w:rsidRPr="00CF4068">
        <w:rPr>
          <w:rFonts w:ascii="Kalpurush" w:hAnsi="Kalpurush" w:cs="Kalpurush"/>
          <w:i/>
          <w:szCs w:val="20"/>
        </w:rPr>
        <w:t xml:space="preserve"> </w:t>
      </w:r>
      <w:r w:rsidR="00E23AE0" w:rsidRPr="00CF4068">
        <w:rPr>
          <w:rFonts w:ascii="Kalpurush" w:hAnsi="Kalpurush" w:cs="Kalpurush" w:hint="cs"/>
          <w:i/>
          <w:szCs w:val="20"/>
        </w:rPr>
        <w:t>লোধা</w:t>
      </w:r>
      <w:r w:rsidR="00E23AE0" w:rsidRPr="00CF4068">
        <w:rPr>
          <w:rFonts w:ascii="Kalpurush" w:hAnsi="Kalpurush" w:cs="Kalpurush" w:hint="cs"/>
          <w:szCs w:val="20"/>
        </w:rPr>
        <w:t xml:space="preserve">, </w:t>
      </w:r>
      <w:r w:rsidR="00E23AE0" w:rsidRPr="00CF4068">
        <w:rPr>
          <w:rFonts w:ascii="Kalpurush" w:hAnsi="Kalpurush" w:cs="Kalpurush"/>
          <w:szCs w:val="20"/>
        </w:rPr>
        <w:t>২০৩।</w:t>
      </w:r>
    </w:p>
  </w:footnote>
  <w:footnote w:id="10">
    <w:p w14:paraId="09FD097C" w14:textId="380A3038" w:rsidR="00760AB2" w:rsidRPr="00CF4068" w:rsidRDefault="00760AB2" w:rsidP="009F6C4F">
      <w:pPr>
        <w:pStyle w:val="FootnoteText"/>
        <w:widowControl w:val="0"/>
        <w:rPr>
          <w:szCs w:val="20"/>
        </w:rPr>
      </w:pPr>
      <w:r w:rsidRPr="00CF4068">
        <w:rPr>
          <w:rStyle w:val="FootnoteReference"/>
          <w:szCs w:val="20"/>
        </w:rPr>
        <w:footnoteRef/>
      </w:r>
      <w:r w:rsidRPr="00CF4068">
        <w:rPr>
          <w:szCs w:val="20"/>
        </w:rPr>
        <w:t xml:space="preserve"> </w:t>
      </w:r>
      <w:r w:rsidR="00E23AE0" w:rsidRPr="00CF4068">
        <w:rPr>
          <w:rFonts w:ascii="Kalpurush" w:hAnsi="Kalpurush" w:cs="Kalpurush" w:hint="cs"/>
          <w:szCs w:val="20"/>
        </w:rPr>
        <w:t>ছন্দা</w:t>
      </w:r>
      <w:r w:rsidR="00E23AE0" w:rsidRPr="00CF4068">
        <w:rPr>
          <w:rFonts w:ascii="Kalpurush" w:hAnsi="Kalpurush" w:cs="Kalpurush"/>
          <w:szCs w:val="20"/>
        </w:rPr>
        <w:t xml:space="preserve"> </w:t>
      </w:r>
      <w:r w:rsidR="000D4360" w:rsidRPr="00CF4068">
        <w:rPr>
          <w:rFonts w:ascii="Kalpurush" w:hAnsi="Kalpurush" w:cs="Kalpurush"/>
          <w:szCs w:val="20"/>
        </w:rPr>
        <w:t>ঘোষাল,</w:t>
      </w:r>
      <w:r w:rsidRPr="00CF4068">
        <w:rPr>
          <w:rFonts w:ascii="Kalpurush" w:hAnsi="Kalpurush" w:cs="Kalpurush"/>
          <w:szCs w:val="20"/>
        </w:rPr>
        <w:t xml:space="preserve"> </w:t>
      </w:r>
      <w:r w:rsidRPr="00CF4068">
        <w:rPr>
          <w:rFonts w:ascii="Kalpurush" w:hAnsi="Kalpurush" w:cs="Kalpurush"/>
          <w:i/>
          <w:szCs w:val="20"/>
        </w:rPr>
        <w:t>লোকভাষা-লোকসংস্কৃতি ও অবিভক্ত মেদিনীপুর</w:t>
      </w:r>
      <w:r w:rsidR="00C2025F" w:rsidRPr="00CF4068">
        <w:rPr>
          <w:rFonts w:ascii="Kalpurush" w:hAnsi="Kalpurush" w:cs="Kalpurush"/>
          <w:i/>
          <w:szCs w:val="20"/>
        </w:rPr>
        <w:t>,</w:t>
      </w:r>
      <w:r w:rsidRPr="00CF4068">
        <w:rPr>
          <w:rFonts w:ascii="Kalpurush" w:hAnsi="Kalpurush" w:cs="Kalpurush"/>
          <w:szCs w:val="20"/>
        </w:rPr>
        <w:t xml:space="preserve"> </w:t>
      </w:r>
      <w:r w:rsidR="00C2025F" w:rsidRPr="00CF4068">
        <w:rPr>
          <w:rFonts w:ascii="Kalpurush" w:hAnsi="Kalpurush" w:cs="Kalpurush"/>
          <w:szCs w:val="20"/>
        </w:rPr>
        <w:t>(কলকাতা</w:t>
      </w:r>
      <w:r w:rsidR="000D4360" w:rsidRPr="00CF4068">
        <w:rPr>
          <w:rFonts w:ascii="Kalpurush" w:hAnsi="Kalpurush" w:cs="Kalpurush"/>
          <w:szCs w:val="20"/>
        </w:rPr>
        <w:t xml:space="preserve">: </w:t>
      </w:r>
      <w:r w:rsidR="000D4360" w:rsidRPr="00CF4068">
        <w:rPr>
          <w:rFonts w:ascii="Kalpurush" w:hAnsi="Kalpurush" w:cs="Kalpurush" w:hint="cs"/>
          <w:szCs w:val="20"/>
        </w:rPr>
        <w:t>ব্যঞ্জনবর্ণ</w:t>
      </w:r>
      <w:r w:rsidR="000D4360" w:rsidRPr="00CF4068">
        <w:rPr>
          <w:rFonts w:ascii="Kalpurush" w:hAnsi="Kalpurush" w:cs="Kalpurush"/>
          <w:szCs w:val="20"/>
        </w:rPr>
        <w:t xml:space="preserve">, </w:t>
      </w:r>
      <w:r w:rsidRPr="00CF4068">
        <w:rPr>
          <w:rFonts w:ascii="Kalpurush" w:hAnsi="Kalpurush" w:cs="Kalpurush"/>
          <w:szCs w:val="20"/>
        </w:rPr>
        <w:t>২০১৫</w:t>
      </w:r>
      <w:r w:rsidR="00C2025F" w:rsidRPr="00CF4068">
        <w:rPr>
          <w:rFonts w:ascii="Kalpurush" w:hAnsi="Kalpurush" w:cs="Kalpurush"/>
          <w:szCs w:val="20"/>
        </w:rPr>
        <w:t xml:space="preserve">), </w:t>
      </w:r>
      <w:r w:rsidRPr="00CF4068">
        <w:rPr>
          <w:rFonts w:ascii="Kalpurush" w:hAnsi="Kalpurush" w:cs="Kalpurush"/>
          <w:szCs w:val="20"/>
        </w:rPr>
        <w:t>৮৮।</w:t>
      </w:r>
    </w:p>
  </w:footnote>
  <w:footnote w:id="11">
    <w:p w14:paraId="4B619F94" w14:textId="4C644C33" w:rsidR="00760AB2" w:rsidRPr="00CF4068" w:rsidRDefault="00760AB2" w:rsidP="009F6C4F">
      <w:pPr>
        <w:widowControl w:val="0"/>
        <w:spacing w:line="240" w:lineRule="auto"/>
        <w:jc w:val="both"/>
        <w:rPr>
          <w:rFonts w:ascii="Kalpurush" w:hAnsi="Kalpurush" w:cs="Kalpurush"/>
          <w:sz w:val="20"/>
          <w:szCs w:val="20"/>
        </w:rPr>
      </w:pPr>
      <w:r w:rsidRPr="00CF4068">
        <w:rPr>
          <w:rStyle w:val="FootnoteReference"/>
          <w:sz w:val="20"/>
          <w:szCs w:val="20"/>
        </w:rPr>
        <w:footnoteRef/>
      </w:r>
      <w:r w:rsidRPr="00CF4068">
        <w:rPr>
          <w:sz w:val="20"/>
          <w:szCs w:val="20"/>
        </w:rPr>
        <w:t xml:space="preserve"> </w:t>
      </w:r>
      <w:r w:rsidRPr="00CF4068">
        <w:rPr>
          <w:rFonts w:ascii="Kalpurush" w:hAnsi="Kalpurush" w:cs="Kalpurush"/>
          <w:sz w:val="20"/>
          <w:szCs w:val="20"/>
        </w:rPr>
        <w:t xml:space="preserve">সাক্ষাৎকার: </w:t>
      </w:r>
      <w:r w:rsidR="000D4360" w:rsidRPr="00CF4068">
        <w:rPr>
          <w:rFonts w:ascii="Kalpurush" w:hAnsi="Kalpurush" w:cs="Kalpurush" w:hint="cs"/>
          <w:sz w:val="20"/>
          <w:szCs w:val="20"/>
        </w:rPr>
        <w:t>গুণধর</w:t>
      </w:r>
      <w:r w:rsidR="000D4360" w:rsidRPr="00CF4068">
        <w:rPr>
          <w:rFonts w:ascii="Kalpurush" w:hAnsi="Kalpurush" w:cs="Kalpurush"/>
          <w:sz w:val="20"/>
          <w:szCs w:val="20"/>
        </w:rPr>
        <w:t xml:space="preserve"> </w:t>
      </w:r>
      <w:r w:rsidR="000940D0" w:rsidRPr="00CF4068">
        <w:rPr>
          <w:rFonts w:ascii="Kalpurush" w:hAnsi="Kalpurush" w:cs="Kalpurush"/>
          <w:sz w:val="20"/>
          <w:szCs w:val="20"/>
        </w:rPr>
        <w:t xml:space="preserve">রায়, </w:t>
      </w:r>
      <w:r w:rsidRPr="00CF4068">
        <w:rPr>
          <w:rFonts w:ascii="Kalpurush" w:hAnsi="Kalpurush" w:cs="Kalpurush"/>
          <w:sz w:val="20"/>
          <w:szCs w:val="20"/>
        </w:rPr>
        <w:t>গ্রাম: ভূরষা (পশ্চিম মেদিনীপুর)</w:t>
      </w:r>
      <w:r w:rsidR="000940D0" w:rsidRPr="00CF4068">
        <w:rPr>
          <w:rFonts w:ascii="Kalpurush" w:hAnsi="Kalpurush" w:cs="Kalpurush"/>
          <w:sz w:val="20"/>
          <w:szCs w:val="20"/>
        </w:rPr>
        <w:t>,</w:t>
      </w:r>
      <w:r w:rsidRPr="00CF4068">
        <w:rPr>
          <w:rFonts w:ascii="Kalpurush" w:hAnsi="Kalpurush" w:cs="Kalpurush"/>
          <w:sz w:val="20"/>
          <w:szCs w:val="20"/>
        </w:rPr>
        <w:t xml:space="preserve"> বয়স: ৫৬ বছর</w:t>
      </w:r>
      <w:r w:rsidR="000940D0" w:rsidRPr="00CF4068">
        <w:rPr>
          <w:rFonts w:ascii="Kalpurush" w:hAnsi="Kalpurush" w:cs="Kalpurush"/>
          <w:sz w:val="20"/>
          <w:szCs w:val="20"/>
        </w:rPr>
        <w:t>,</w:t>
      </w:r>
      <w:r w:rsidRPr="00CF4068">
        <w:rPr>
          <w:rFonts w:ascii="Kalpurush" w:hAnsi="Kalpurush" w:cs="Kalpurush"/>
          <w:sz w:val="20"/>
          <w:szCs w:val="20"/>
        </w:rPr>
        <w:t xml:space="preserve"> তাং-১০-০৩-২০২১।</w:t>
      </w:r>
    </w:p>
  </w:footnote>
  <w:footnote w:id="12">
    <w:p w14:paraId="102C48BD" w14:textId="7C03488A" w:rsidR="00760AB2" w:rsidRPr="00CF4068" w:rsidRDefault="00760AB2" w:rsidP="009F6C4F">
      <w:pPr>
        <w:pStyle w:val="FootnoteText"/>
        <w:widowControl w:val="0"/>
        <w:rPr>
          <w:szCs w:val="20"/>
        </w:rPr>
      </w:pPr>
      <w:r w:rsidRPr="00CF4068">
        <w:rPr>
          <w:rStyle w:val="FootnoteReference"/>
          <w:szCs w:val="20"/>
        </w:rPr>
        <w:footnoteRef/>
      </w:r>
      <w:r w:rsidRPr="00CF4068">
        <w:rPr>
          <w:szCs w:val="20"/>
        </w:rPr>
        <w:t xml:space="preserve"> </w:t>
      </w:r>
      <w:r w:rsidR="008B7742" w:rsidRPr="00CF4068">
        <w:rPr>
          <w:rFonts w:ascii="Kalpurush" w:hAnsi="Kalpurush" w:cs="Kalpurush"/>
          <w:szCs w:val="20"/>
        </w:rPr>
        <w:t>ঘোষাল,</w:t>
      </w:r>
      <w:r w:rsidR="00C2025F" w:rsidRPr="00CF4068">
        <w:rPr>
          <w:rFonts w:ascii="Kalpurush" w:hAnsi="Kalpurush" w:cs="Kalpurush"/>
          <w:szCs w:val="20"/>
        </w:rPr>
        <w:t xml:space="preserve"> </w:t>
      </w:r>
      <w:r w:rsidR="00C2025F" w:rsidRPr="00CF4068">
        <w:rPr>
          <w:rFonts w:ascii="Kalpurush" w:hAnsi="Kalpurush" w:cs="Kalpurush"/>
          <w:i/>
          <w:szCs w:val="20"/>
        </w:rPr>
        <w:t>লোকভাষা-লোকসংস্কৃতি ও অবিভক্ত মেদিনীপুর,</w:t>
      </w:r>
      <w:r w:rsidR="000D4360" w:rsidRPr="00CF4068">
        <w:rPr>
          <w:rFonts w:ascii="Kalpurush" w:hAnsi="Kalpurush" w:cs="Kalpurush"/>
          <w:szCs w:val="20"/>
        </w:rPr>
        <w:t xml:space="preserve"> </w:t>
      </w:r>
      <w:r w:rsidRPr="00CF4068">
        <w:rPr>
          <w:rFonts w:ascii="Kalpurush" w:hAnsi="Kalpurush" w:cs="Kalpurush"/>
          <w:szCs w:val="20"/>
        </w:rPr>
        <w:t>৮০-৮১।</w:t>
      </w:r>
    </w:p>
  </w:footnote>
  <w:footnote w:id="13">
    <w:p w14:paraId="0680324C" w14:textId="13EF782A" w:rsidR="00760AB2" w:rsidRPr="00CF4068" w:rsidRDefault="00760AB2" w:rsidP="009F6C4F">
      <w:pPr>
        <w:widowControl w:val="0"/>
        <w:spacing w:line="240" w:lineRule="auto"/>
        <w:jc w:val="both"/>
        <w:rPr>
          <w:sz w:val="20"/>
          <w:szCs w:val="20"/>
        </w:rPr>
      </w:pPr>
      <w:r w:rsidRPr="00CF4068">
        <w:rPr>
          <w:rStyle w:val="FootnoteReference"/>
          <w:sz w:val="20"/>
          <w:szCs w:val="20"/>
        </w:rPr>
        <w:footnoteRef/>
      </w:r>
      <w:r w:rsidRPr="00CF4068">
        <w:rPr>
          <w:rFonts w:ascii="Kalpurush" w:hAnsi="Kalpurush" w:cs="Kalpurush"/>
          <w:sz w:val="20"/>
          <w:szCs w:val="20"/>
        </w:rPr>
        <w:t xml:space="preserve"> </w:t>
      </w:r>
      <w:r w:rsidR="008B7742" w:rsidRPr="00CF4068">
        <w:rPr>
          <w:rFonts w:ascii="Kalpurush" w:hAnsi="Kalpurush" w:cs="Kalpurush"/>
          <w:sz w:val="20"/>
          <w:szCs w:val="20"/>
        </w:rPr>
        <w:t>হালদার,</w:t>
      </w:r>
      <w:r w:rsidRPr="00CF4068">
        <w:rPr>
          <w:rFonts w:ascii="Kalpurush" w:hAnsi="Kalpurush" w:cs="Kalpurush"/>
          <w:sz w:val="20"/>
          <w:szCs w:val="20"/>
        </w:rPr>
        <w:t xml:space="preserve"> </w:t>
      </w:r>
      <w:r w:rsidRPr="00CF4068">
        <w:rPr>
          <w:rFonts w:ascii="Kalpurush" w:hAnsi="Kalpurush" w:cs="Kalpurush"/>
          <w:i/>
          <w:sz w:val="20"/>
          <w:szCs w:val="20"/>
        </w:rPr>
        <w:t>জনজাতি লোধা</w:t>
      </w:r>
      <w:r w:rsidR="000D4360" w:rsidRPr="00CF4068">
        <w:rPr>
          <w:rFonts w:ascii="Kalpurush" w:hAnsi="Kalpurush" w:cs="Kalpurush"/>
          <w:i/>
          <w:sz w:val="20"/>
          <w:szCs w:val="20"/>
        </w:rPr>
        <w:t>,</w:t>
      </w:r>
      <w:r w:rsidRPr="00CF4068">
        <w:rPr>
          <w:rFonts w:ascii="Kalpurush" w:hAnsi="Kalpurush" w:cs="Kalpurush"/>
          <w:sz w:val="20"/>
          <w:szCs w:val="20"/>
        </w:rPr>
        <w:t xml:space="preserve"> ২০৪।</w:t>
      </w:r>
    </w:p>
  </w:footnote>
  <w:footnote w:id="14">
    <w:p w14:paraId="13A09C9B" w14:textId="07F3690C" w:rsidR="00760AB2" w:rsidRPr="00CF4068" w:rsidRDefault="00760AB2" w:rsidP="009F6C4F">
      <w:pPr>
        <w:pStyle w:val="FootnoteText"/>
        <w:widowControl w:val="0"/>
        <w:rPr>
          <w:szCs w:val="20"/>
        </w:rPr>
      </w:pPr>
      <w:r w:rsidRPr="00CF4068">
        <w:rPr>
          <w:rStyle w:val="FootnoteReference"/>
          <w:szCs w:val="20"/>
        </w:rPr>
        <w:footnoteRef/>
      </w:r>
      <w:r w:rsidR="000D4360" w:rsidRPr="00CF4068">
        <w:rPr>
          <w:rFonts w:ascii="Kalpurush" w:hAnsi="Kalpurush" w:cs="Kalpurush"/>
          <w:szCs w:val="20"/>
        </w:rPr>
        <w:t xml:space="preserve"> হালদার, </w:t>
      </w:r>
      <w:r w:rsidR="000D4360" w:rsidRPr="00CF4068">
        <w:rPr>
          <w:rFonts w:ascii="Kalpurush" w:hAnsi="Kalpurush" w:cs="Kalpurush"/>
          <w:i/>
          <w:szCs w:val="20"/>
        </w:rPr>
        <w:t>জনজাতি লোধা,</w:t>
      </w:r>
      <w:r w:rsidR="00C2025F" w:rsidRPr="00CF4068">
        <w:rPr>
          <w:rFonts w:ascii="Kalpurush" w:hAnsi="Kalpurush" w:cs="Kalpurush"/>
          <w:szCs w:val="20"/>
        </w:rPr>
        <w:t xml:space="preserve"> </w:t>
      </w:r>
      <w:r w:rsidRPr="00CF4068">
        <w:rPr>
          <w:rFonts w:ascii="Kalpurush" w:hAnsi="Kalpurush" w:cs="Kalpurush"/>
          <w:szCs w:val="20"/>
        </w:rPr>
        <w:t>২০৫।</w:t>
      </w:r>
    </w:p>
  </w:footnote>
  <w:footnote w:id="15">
    <w:p w14:paraId="67384E70" w14:textId="710BD270" w:rsidR="007E2606" w:rsidRPr="00CF4068" w:rsidRDefault="007E2606" w:rsidP="009F6C4F">
      <w:pPr>
        <w:pStyle w:val="FootnoteText"/>
        <w:widowControl w:val="0"/>
        <w:jc w:val="both"/>
        <w:rPr>
          <w:rFonts w:ascii="Times New Roman" w:hAnsi="Times New Roman" w:cs="Times New Roman"/>
          <w:szCs w:val="20"/>
          <w:lang w:val="en-US"/>
        </w:rPr>
      </w:pPr>
      <w:r w:rsidRPr="00CF4068">
        <w:rPr>
          <w:rStyle w:val="FootnoteReference"/>
          <w:szCs w:val="20"/>
        </w:rPr>
        <w:footnoteRef/>
      </w:r>
      <w:r w:rsidRPr="00CF4068">
        <w:rPr>
          <w:szCs w:val="20"/>
        </w:rPr>
        <w:t xml:space="preserve"> </w:t>
      </w:r>
      <w:r w:rsidRPr="00CF4068">
        <w:rPr>
          <w:rFonts w:ascii="Times New Roman" w:hAnsi="Times New Roman" w:cs="Times New Roman"/>
          <w:szCs w:val="20"/>
          <w:lang w:val="en-US"/>
        </w:rPr>
        <w:t xml:space="preserve">Bashabi Gupta, </w:t>
      </w:r>
      <w:r w:rsidR="000D4360" w:rsidRPr="00CF4068">
        <w:rPr>
          <w:rFonts w:ascii="Times New Roman" w:hAnsi="Times New Roman" w:cs="Times New Roman"/>
          <w:szCs w:val="20"/>
          <w:lang w:val="en-US"/>
        </w:rPr>
        <w:t>“</w:t>
      </w:r>
      <w:r w:rsidRPr="00CF4068">
        <w:rPr>
          <w:rFonts w:ascii="Times New Roman" w:hAnsi="Times New Roman" w:cs="Times New Roman"/>
          <w:szCs w:val="20"/>
          <w:lang w:val="en-US"/>
        </w:rPr>
        <w:t>Witchcraft Viewed through the Legal Lens in Jharkhand: A Study of Witchcraft Practices and the Anti-Witchcraft Law in Jharkhand</w:t>
      </w:r>
      <w:r w:rsidR="000D4360" w:rsidRPr="00CF4068">
        <w:rPr>
          <w:rFonts w:ascii="Times New Roman" w:hAnsi="Times New Roman" w:cs="Times New Roman"/>
          <w:szCs w:val="20"/>
          <w:lang w:val="en-US"/>
        </w:rPr>
        <w:t>”</w:t>
      </w:r>
      <w:r w:rsidRPr="00CF4068">
        <w:rPr>
          <w:rFonts w:ascii="Times New Roman" w:hAnsi="Times New Roman" w:cs="Times New Roman"/>
          <w:szCs w:val="20"/>
          <w:lang w:val="en-US"/>
        </w:rPr>
        <w:t>, ed</w:t>
      </w:r>
      <w:r w:rsidR="000D4360" w:rsidRPr="00CF4068">
        <w:rPr>
          <w:rFonts w:ascii="Times New Roman" w:hAnsi="Times New Roman" w:cs="Times New Roman"/>
          <w:szCs w:val="20"/>
          <w:lang w:val="en-US"/>
        </w:rPr>
        <w:t xml:space="preserve">ited by </w:t>
      </w:r>
      <w:r w:rsidRPr="00CF4068">
        <w:rPr>
          <w:rFonts w:ascii="Times New Roman" w:hAnsi="Times New Roman" w:cs="Times New Roman"/>
          <w:szCs w:val="20"/>
          <w:lang w:val="en-US"/>
        </w:rPr>
        <w:t xml:space="preserve">Sajal Nag </w:t>
      </w:r>
      <w:r w:rsidR="000D4360" w:rsidRPr="00CF4068">
        <w:rPr>
          <w:rFonts w:ascii="Times New Roman" w:hAnsi="Times New Roman" w:cs="Times New Roman"/>
          <w:i/>
          <w:iCs/>
          <w:szCs w:val="20"/>
          <w:lang w:val="en-US"/>
        </w:rPr>
        <w:t>Black Magic, Witchcraft and Occultism</w:t>
      </w:r>
      <w:r w:rsidR="000D4360" w:rsidRPr="00CF4068">
        <w:rPr>
          <w:rFonts w:ascii="Times New Roman" w:hAnsi="Times New Roman" w:cs="Times New Roman"/>
          <w:szCs w:val="20"/>
          <w:lang w:val="en-US"/>
        </w:rPr>
        <w:t>, (New Delhi: Manohar</w:t>
      </w:r>
      <w:r w:rsidRPr="00CF4068">
        <w:rPr>
          <w:rFonts w:ascii="Times New Roman" w:hAnsi="Times New Roman" w:cs="Times New Roman"/>
          <w:szCs w:val="20"/>
          <w:lang w:val="en-US"/>
        </w:rPr>
        <w:t>, 2023</w:t>
      </w:r>
      <w:r w:rsidR="000D4360" w:rsidRPr="00CF4068">
        <w:rPr>
          <w:rFonts w:ascii="Times New Roman" w:hAnsi="Times New Roman" w:cs="Times New Roman"/>
          <w:szCs w:val="20"/>
          <w:lang w:val="en-US"/>
        </w:rPr>
        <w:t>)</w:t>
      </w:r>
      <w:r w:rsidRPr="00CF4068">
        <w:rPr>
          <w:rFonts w:ascii="Times New Roman" w:hAnsi="Times New Roman" w:cs="Times New Roman"/>
          <w:szCs w:val="20"/>
          <w:lang w:val="en-US"/>
        </w:rPr>
        <w:t>, 367.</w:t>
      </w:r>
    </w:p>
  </w:footnote>
  <w:footnote w:id="16">
    <w:p w14:paraId="154741F9" w14:textId="3591DE09" w:rsidR="0087116D" w:rsidRPr="00CF4068" w:rsidRDefault="0087116D" w:rsidP="009F6C4F">
      <w:pPr>
        <w:pStyle w:val="FootnoteText"/>
        <w:widowControl w:val="0"/>
        <w:rPr>
          <w:rFonts w:ascii="Nirmala UI" w:hAnsi="Nirmala UI" w:cs="Nirmala UI"/>
          <w:szCs w:val="20"/>
          <w:lang w:val="en-US"/>
        </w:rPr>
      </w:pPr>
      <w:r w:rsidRPr="00CF4068">
        <w:rPr>
          <w:rStyle w:val="FootnoteReference"/>
          <w:szCs w:val="20"/>
        </w:rPr>
        <w:footnoteRef/>
      </w:r>
      <w:r w:rsidRPr="00CF4068">
        <w:rPr>
          <w:szCs w:val="20"/>
        </w:rPr>
        <w:t xml:space="preserve"> </w:t>
      </w:r>
      <w:r w:rsidR="0017102E" w:rsidRPr="00CF4068">
        <w:rPr>
          <w:rFonts w:ascii="Nirmala UI" w:hAnsi="Nirmala UI" w:cs="Nirmala UI"/>
          <w:szCs w:val="20"/>
        </w:rPr>
        <w:t xml:space="preserve">দেবশ্রী দে, </w:t>
      </w:r>
      <w:r w:rsidR="0017102E" w:rsidRPr="00CF4068">
        <w:rPr>
          <w:rFonts w:ascii="Nirmala UI" w:hAnsi="Nirmala UI" w:cs="Nirmala UI"/>
          <w:i/>
          <w:szCs w:val="20"/>
        </w:rPr>
        <w:t>পূর্ব ভারতের আদিবাসী নারী বৃত্তান্ত ১৯৪৭-২০১০</w:t>
      </w:r>
      <w:r w:rsidR="00921410" w:rsidRPr="00CF4068">
        <w:rPr>
          <w:rFonts w:ascii="Nirmala UI" w:hAnsi="Nirmala UI" w:cs="Nirmala UI"/>
          <w:szCs w:val="20"/>
        </w:rPr>
        <w:t>,</w:t>
      </w:r>
      <w:r w:rsidR="000D4360" w:rsidRPr="00CF4068">
        <w:rPr>
          <w:rFonts w:ascii="Nirmala UI" w:hAnsi="Nirmala UI" w:cs="Nirmala UI"/>
          <w:szCs w:val="20"/>
        </w:rPr>
        <w:t xml:space="preserve"> </w:t>
      </w:r>
      <w:r w:rsidR="00921410" w:rsidRPr="00CF4068">
        <w:rPr>
          <w:rFonts w:ascii="Nirmala UI" w:hAnsi="Nirmala UI" w:cs="Nirmala UI"/>
          <w:szCs w:val="20"/>
        </w:rPr>
        <w:t>(কলকাতা</w:t>
      </w:r>
      <w:r w:rsidR="000D4360" w:rsidRPr="00CF4068">
        <w:rPr>
          <w:rFonts w:ascii="Nirmala UI" w:hAnsi="Nirmala UI" w:cs="Nirmala UI"/>
          <w:szCs w:val="20"/>
        </w:rPr>
        <w:t xml:space="preserve">: সেতু, </w:t>
      </w:r>
      <w:r w:rsidR="00921410" w:rsidRPr="00CF4068">
        <w:rPr>
          <w:rFonts w:ascii="Nirmala UI" w:hAnsi="Nirmala UI" w:cs="Nirmala UI"/>
          <w:szCs w:val="20"/>
        </w:rPr>
        <w:t>২০১২</w:t>
      </w:r>
      <w:r w:rsidR="000D4360" w:rsidRPr="00CF4068">
        <w:rPr>
          <w:rFonts w:ascii="Nirmala UI" w:hAnsi="Nirmala UI" w:cs="Nirmala UI"/>
          <w:szCs w:val="20"/>
        </w:rPr>
        <w:t>)</w:t>
      </w:r>
      <w:r w:rsidR="00921410" w:rsidRPr="00CF4068">
        <w:rPr>
          <w:rFonts w:ascii="Nirmala UI" w:hAnsi="Nirmala UI" w:cs="Nirmala UI"/>
          <w:szCs w:val="20"/>
        </w:rPr>
        <w:t>, ৫৮।</w:t>
      </w:r>
    </w:p>
  </w:footnote>
  <w:footnote w:id="17">
    <w:p w14:paraId="13A4B0DE" w14:textId="3B2E8F72" w:rsidR="00760AB2" w:rsidRPr="00CF4068" w:rsidRDefault="00760AB2" w:rsidP="009F6C4F">
      <w:pPr>
        <w:pStyle w:val="FootnoteText"/>
        <w:widowControl w:val="0"/>
        <w:rPr>
          <w:rFonts w:ascii="Times New Roman" w:hAnsi="Times New Roman" w:cs="Times New Roman"/>
          <w:szCs w:val="20"/>
        </w:rPr>
      </w:pPr>
      <w:r w:rsidRPr="00CF4068">
        <w:rPr>
          <w:rStyle w:val="FootnoteReference"/>
          <w:szCs w:val="20"/>
        </w:rPr>
        <w:footnoteRef/>
      </w:r>
      <w:r w:rsidRPr="00CF4068">
        <w:rPr>
          <w:szCs w:val="20"/>
        </w:rPr>
        <w:t xml:space="preserve"> </w:t>
      </w:r>
      <w:r w:rsidR="000D4360" w:rsidRPr="00CF4068">
        <w:rPr>
          <w:rFonts w:ascii="Times New Roman" w:hAnsi="Times New Roman" w:cs="Times New Roman"/>
          <w:szCs w:val="20"/>
        </w:rPr>
        <w:t xml:space="preserve">Buddhadeb </w:t>
      </w:r>
      <w:r w:rsidR="008B7742" w:rsidRPr="00CF4068">
        <w:rPr>
          <w:rFonts w:ascii="Times New Roman" w:hAnsi="Times New Roman" w:cs="Times New Roman"/>
          <w:szCs w:val="20"/>
        </w:rPr>
        <w:t>Choudhuri</w:t>
      </w:r>
      <w:r w:rsidR="008B7742" w:rsidRPr="00CF4068">
        <w:rPr>
          <w:rFonts w:ascii="Times New Roman" w:hAnsi="Times New Roman" w:cs="Times New Roman"/>
          <w:i/>
          <w:iCs/>
          <w:szCs w:val="20"/>
        </w:rPr>
        <w:t>,</w:t>
      </w:r>
      <w:r w:rsidRPr="00CF4068">
        <w:rPr>
          <w:rFonts w:ascii="Times New Roman" w:hAnsi="Times New Roman" w:cs="Times New Roman"/>
          <w:i/>
          <w:iCs/>
          <w:szCs w:val="20"/>
        </w:rPr>
        <w:t xml:space="preserve"> Science in Society: The Cast of Tribal Medicine; Tribal Health and Medicine</w:t>
      </w:r>
      <w:r w:rsidR="000D4360" w:rsidRPr="00CF4068">
        <w:rPr>
          <w:rFonts w:ascii="Times New Roman" w:hAnsi="Times New Roman" w:cs="Times New Roman"/>
          <w:szCs w:val="20"/>
        </w:rPr>
        <w:t>, eds. A.K. Kalla and P.C. Joshi</w:t>
      </w:r>
      <w:r w:rsidRPr="00CF4068">
        <w:rPr>
          <w:rFonts w:ascii="Times New Roman" w:hAnsi="Times New Roman" w:cs="Times New Roman"/>
          <w:szCs w:val="20"/>
        </w:rPr>
        <w:t xml:space="preserve">, </w:t>
      </w:r>
      <w:r w:rsidR="000D4360" w:rsidRPr="00CF4068">
        <w:rPr>
          <w:rFonts w:ascii="Times New Roman" w:hAnsi="Times New Roman" w:cs="Times New Roman"/>
          <w:szCs w:val="20"/>
        </w:rPr>
        <w:t>(New Delhi: Concept Publishing house</w:t>
      </w:r>
      <w:r w:rsidRPr="00CF4068">
        <w:rPr>
          <w:rFonts w:ascii="Times New Roman" w:hAnsi="Times New Roman" w:cs="Times New Roman"/>
          <w:szCs w:val="20"/>
        </w:rPr>
        <w:t>,</w:t>
      </w:r>
      <w:r w:rsidR="008B7742" w:rsidRPr="00CF4068">
        <w:rPr>
          <w:rFonts w:ascii="Times New Roman" w:hAnsi="Times New Roman" w:cs="Times New Roman"/>
          <w:szCs w:val="20"/>
        </w:rPr>
        <w:t xml:space="preserve"> </w:t>
      </w:r>
      <w:r w:rsidRPr="00CF4068">
        <w:rPr>
          <w:rFonts w:ascii="Times New Roman" w:hAnsi="Times New Roman" w:cs="Times New Roman"/>
          <w:szCs w:val="20"/>
        </w:rPr>
        <w:t>2004</w:t>
      </w:r>
      <w:r w:rsidR="008B7742" w:rsidRPr="00CF4068">
        <w:rPr>
          <w:rFonts w:ascii="Times New Roman" w:hAnsi="Times New Roman" w:cs="Times New Roman"/>
          <w:szCs w:val="20"/>
        </w:rPr>
        <w:t>)</w:t>
      </w:r>
      <w:r w:rsidR="000D4360" w:rsidRPr="00CF4068">
        <w:rPr>
          <w:rFonts w:ascii="Times New Roman" w:hAnsi="Times New Roman" w:cs="Times New Roman"/>
          <w:szCs w:val="20"/>
        </w:rPr>
        <w:t>,</w:t>
      </w:r>
      <w:r w:rsidR="008B7742" w:rsidRPr="00CF4068">
        <w:rPr>
          <w:rFonts w:ascii="Times New Roman" w:hAnsi="Times New Roman" w:cs="Times New Roman"/>
          <w:szCs w:val="20"/>
        </w:rPr>
        <w:t xml:space="preserve"> </w:t>
      </w:r>
      <w:r w:rsidRPr="00CF4068">
        <w:rPr>
          <w:rFonts w:ascii="Times New Roman" w:hAnsi="Times New Roman" w:cs="Times New Roman"/>
          <w:szCs w:val="20"/>
        </w:rPr>
        <w:t xml:space="preserve">364-365. </w:t>
      </w:r>
    </w:p>
  </w:footnote>
  <w:footnote w:id="18">
    <w:p w14:paraId="3021DDDC" w14:textId="396CDB9B" w:rsidR="00760AB2" w:rsidRPr="00CF4068" w:rsidRDefault="00760AB2" w:rsidP="009F6C4F">
      <w:pPr>
        <w:widowControl w:val="0"/>
        <w:spacing w:line="240" w:lineRule="auto"/>
        <w:jc w:val="both"/>
        <w:rPr>
          <w:rFonts w:ascii="Kalpurush" w:hAnsi="Kalpurush" w:cs="Kalpurush"/>
          <w:sz w:val="20"/>
          <w:szCs w:val="20"/>
        </w:rPr>
      </w:pPr>
      <w:r w:rsidRPr="00CF4068">
        <w:rPr>
          <w:rStyle w:val="FootnoteReference"/>
          <w:sz w:val="20"/>
          <w:szCs w:val="20"/>
        </w:rPr>
        <w:footnoteRef/>
      </w:r>
      <w:r w:rsidRPr="00CF4068">
        <w:rPr>
          <w:sz w:val="20"/>
          <w:szCs w:val="20"/>
        </w:rPr>
        <w:t xml:space="preserve"> </w:t>
      </w:r>
      <w:r w:rsidRPr="00CF4068">
        <w:rPr>
          <w:rFonts w:ascii="Kalpurush" w:hAnsi="Kalpurush" w:cs="Kalpurush"/>
          <w:sz w:val="20"/>
          <w:szCs w:val="20"/>
        </w:rPr>
        <w:t>প্রহ্লাদকুমার</w:t>
      </w:r>
      <w:r w:rsidR="000D4360" w:rsidRPr="00CF4068">
        <w:rPr>
          <w:rFonts w:ascii="Kalpurush" w:hAnsi="Kalpurush" w:cs="Kalpurush"/>
          <w:sz w:val="20"/>
          <w:szCs w:val="20"/>
        </w:rPr>
        <w:t xml:space="preserve"> </w:t>
      </w:r>
      <w:r w:rsidRPr="00CF4068">
        <w:rPr>
          <w:rFonts w:ascii="Kalpurush" w:hAnsi="Kalpurush" w:cs="Kalpurush"/>
          <w:sz w:val="20"/>
          <w:szCs w:val="20"/>
        </w:rPr>
        <w:t>ভক্তা</w:t>
      </w:r>
      <w:r w:rsidR="00811D6B" w:rsidRPr="00CF4068">
        <w:rPr>
          <w:rFonts w:ascii="Kalpurush" w:hAnsi="Kalpurush" w:cs="Kalpurush"/>
          <w:sz w:val="20"/>
          <w:szCs w:val="20"/>
        </w:rPr>
        <w:t xml:space="preserve">, </w:t>
      </w:r>
      <w:r w:rsidR="007B330D" w:rsidRPr="00CF4068">
        <w:rPr>
          <w:rFonts w:ascii="Kalpurush" w:hAnsi="Kalpurush" w:cs="Kalpurush"/>
          <w:i/>
          <w:sz w:val="20"/>
          <w:szCs w:val="20"/>
        </w:rPr>
        <w:t>লোধাশবর জাতির সমাজজীবন,</w:t>
      </w:r>
      <w:r w:rsidR="007B330D" w:rsidRPr="00CF4068">
        <w:rPr>
          <w:rFonts w:ascii="Kalpurush" w:hAnsi="Kalpurush" w:cs="Kalpurush"/>
          <w:sz w:val="20"/>
          <w:szCs w:val="20"/>
        </w:rPr>
        <w:t xml:space="preserve"> </w:t>
      </w:r>
      <w:r w:rsidR="00C57AB0" w:rsidRPr="00CF4068">
        <w:rPr>
          <w:rFonts w:ascii="Kalpurush" w:hAnsi="Kalpurush" w:cs="Kalpurush"/>
          <w:sz w:val="20"/>
          <w:szCs w:val="20"/>
        </w:rPr>
        <w:t>(</w:t>
      </w:r>
      <w:r w:rsidR="007B330D" w:rsidRPr="00CF4068">
        <w:rPr>
          <w:rFonts w:ascii="Kalpurush" w:hAnsi="Kalpurush" w:cs="Kalpurush"/>
          <w:sz w:val="20"/>
          <w:szCs w:val="20"/>
        </w:rPr>
        <w:t>পূর্ব মেদিনীপুর</w:t>
      </w:r>
      <w:r w:rsidR="000D4360" w:rsidRPr="00CF4068">
        <w:rPr>
          <w:rFonts w:ascii="Kalpurush" w:hAnsi="Kalpurush" w:cs="Kalpurush"/>
          <w:sz w:val="20"/>
          <w:szCs w:val="20"/>
        </w:rPr>
        <w:t>: মারাংবুরু প্রেস</w:t>
      </w:r>
      <w:r w:rsidR="007B330D" w:rsidRPr="00CF4068">
        <w:rPr>
          <w:rFonts w:ascii="Kalpurush" w:hAnsi="Kalpurush" w:cs="Kalpurush"/>
          <w:sz w:val="20"/>
          <w:szCs w:val="20"/>
        </w:rPr>
        <w:t>, ২০১৬</w:t>
      </w:r>
      <w:r w:rsidR="00C57AB0" w:rsidRPr="00CF4068">
        <w:rPr>
          <w:rFonts w:ascii="Kalpurush" w:hAnsi="Kalpurush" w:cs="Kalpurush"/>
          <w:sz w:val="20"/>
          <w:szCs w:val="20"/>
        </w:rPr>
        <w:t xml:space="preserve">), </w:t>
      </w:r>
      <w:r w:rsidRPr="00CF4068">
        <w:rPr>
          <w:rFonts w:ascii="Kalpurush" w:hAnsi="Kalpurush" w:cs="Kalpurush"/>
          <w:sz w:val="20"/>
          <w:szCs w:val="20"/>
        </w:rPr>
        <w:t>১১৭।</w:t>
      </w:r>
      <w:r w:rsidR="008B7742" w:rsidRPr="00CF4068">
        <w:rPr>
          <w:rFonts w:ascii="Kalpurush" w:hAnsi="Kalpurush" w:cs="Kalpurush"/>
          <w:sz w:val="20"/>
          <w:szCs w:val="20"/>
        </w:rPr>
        <w:t xml:space="preserve">  </w:t>
      </w:r>
    </w:p>
  </w:footnote>
  <w:footnote w:id="19">
    <w:p w14:paraId="1E491704" w14:textId="2E5FB759" w:rsidR="00760AB2" w:rsidRPr="00CF4068" w:rsidRDefault="00760AB2" w:rsidP="009F6C4F">
      <w:pPr>
        <w:pStyle w:val="FootnoteText"/>
        <w:widowControl w:val="0"/>
        <w:rPr>
          <w:rFonts w:ascii="Times New Roman" w:hAnsi="Times New Roman" w:cs="Times New Roman"/>
          <w:szCs w:val="20"/>
        </w:rPr>
      </w:pPr>
      <w:r w:rsidRPr="00CF4068">
        <w:rPr>
          <w:rStyle w:val="FootnoteReference"/>
          <w:szCs w:val="20"/>
        </w:rPr>
        <w:footnoteRef/>
      </w:r>
      <w:r w:rsidRPr="00CF4068">
        <w:rPr>
          <w:szCs w:val="20"/>
        </w:rPr>
        <w:t xml:space="preserve"> </w:t>
      </w:r>
      <w:r w:rsidR="008B7742" w:rsidRPr="00CF4068">
        <w:rPr>
          <w:rFonts w:ascii="Times New Roman" w:hAnsi="Times New Roman" w:cs="Times New Roman"/>
          <w:szCs w:val="20"/>
        </w:rPr>
        <w:t>N.</w:t>
      </w:r>
      <w:r w:rsidR="000D4360" w:rsidRPr="00CF4068">
        <w:rPr>
          <w:rFonts w:ascii="Times New Roman" w:hAnsi="Times New Roman" w:cs="Times New Roman"/>
          <w:szCs w:val="20"/>
        </w:rPr>
        <w:t xml:space="preserve"> K.</w:t>
      </w:r>
      <w:r w:rsidR="008B7742" w:rsidRPr="00CF4068">
        <w:rPr>
          <w:rFonts w:ascii="Times New Roman" w:hAnsi="Times New Roman" w:cs="Times New Roman"/>
          <w:szCs w:val="20"/>
        </w:rPr>
        <w:t xml:space="preserve"> Mahato,</w:t>
      </w:r>
      <w:r w:rsidRPr="00CF4068">
        <w:rPr>
          <w:rFonts w:ascii="Times New Roman" w:hAnsi="Times New Roman" w:cs="Times New Roman"/>
          <w:szCs w:val="20"/>
        </w:rPr>
        <w:t xml:space="preserve"> </w:t>
      </w:r>
      <w:r w:rsidR="000D4360" w:rsidRPr="00CF4068">
        <w:rPr>
          <w:rFonts w:ascii="Times New Roman" w:hAnsi="Times New Roman" w:cs="Times New Roman"/>
          <w:szCs w:val="20"/>
        </w:rPr>
        <w:t>“</w:t>
      </w:r>
      <w:r w:rsidRPr="00CF4068">
        <w:rPr>
          <w:rFonts w:ascii="Times New Roman" w:hAnsi="Times New Roman" w:cs="Times New Roman"/>
          <w:szCs w:val="20"/>
        </w:rPr>
        <w:t>The status of tribal medical system and practices in the jungle mahals, 1947-2000</w:t>
      </w:r>
      <w:r w:rsidR="000D4360" w:rsidRPr="00CF4068">
        <w:rPr>
          <w:rFonts w:ascii="Times New Roman" w:hAnsi="Times New Roman" w:cs="Times New Roman"/>
          <w:szCs w:val="20"/>
        </w:rPr>
        <w:t>”</w:t>
      </w:r>
      <w:r w:rsidR="008B7742" w:rsidRPr="00CF4068">
        <w:rPr>
          <w:rFonts w:ascii="Times New Roman" w:hAnsi="Times New Roman" w:cs="Times New Roman"/>
          <w:szCs w:val="20"/>
        </w:rPr>
        <w:t>,</w:t>
      </w:r>
      <w:r w:rsidRPr="00CF4068">
        <w:rPr>
          <w:rFonts w:ascii="Times New Roman" w:hAnsi="Times New Roman" w:cs="Times New Roman"/>
          <w:szCs w:val="20"/>
        </w:rPr>
        <w:t xml:space="preserve"> </w:t>
      </w:r>
      <w:r w:rsidRPr="00CF4068">
        <w:rPr>
          <w:rFonts w:ascii="Times New Roman" w:hAnsi="Times New Roman" w:cs="Times New Roman"/>
          <w:i/>
          <w:iCs/>
          <w:szCs w:val="20"/>
        </w:rPr>
        <w:t>Indian Journal of History of Science</w:t>
      </w:r>
      <w:r w:rsidR="000D4360" w:rsidRPr="00CF4068">
        <w:rPr>
          <w:rFonts w:ascii="Times New Roman" w:hAnsi="Times New Roman" w:cs="Times New Roman"/>
          <w:i/>
          <w:iCs/>
          <w:szCs w:val="20"/>
        </w:rPr>
        <w:t xml:space="preserve"> 57</w:t>
      </w:r>
      <w:r w:rsidRPr="00CF4068">
        <w:rPr>
          <w:rFonts w:ascii="Times New Roman" w:hAnsi="Times New Roman" w:cs="Times New Roman"/>
          <w:szCs w:val="20"/>
        </w:rPr>
        <w:t xml:space="preserve"> </w:t>
      </w:r>
      <w:r w:rsidR="000D4360" w:rsidRPr="00CF4068">
        <w:rPr>
          <w:rFonts w:ascii="Times New Roman" w:hAnsi="Times New Roman" w:cs="Times New Roman"/>
          <w:szCs w:val="20"/>
        </w:rPr>
        <w:t>(</w:t>
      </w:r>
      <w:r w:rsidRPr="00CF4068">
        <w:rPr>
          <w:rFonts w:ascii="Times New Roman" w:hAnsi="Times New Roman" w:cs="Times New Roman"/>
          <w:szCs w:val="20"/>
        </w:rPr>
        <w:t>2022</w:t>
      </w:r>
      <w:r w:rsidR="008B7742" w:rsidRPr="00CF4068">
        <w:rPr>
          <w:rFonts w:ascii="Times New Roman" w:hAnsi="Times New Roman" w:cs="Times New Roman"/>
          <w:szCs w:val="20"/>
        </w:rPr>
        <w:t>)</w:t>
      </w:r>
      <w:r w:rsidR="000D4360" w:rsidRPr="00CF4068">
        <w:rPr>
          <w:rFonts w:ascii="Times New Roman" w:hAnsi="Times New Roman" w:cs="Times New Roman"/>
          <w:szCs w:val="20"/>
        </w:rPr>
        <w:t>: 344-347.</w:t>
      </w:r>
      <w:r w:rsidR="008B7742" w:rsidRPr="00CF4068">
        <w:rPr>
          <w:rFonts w:ascii="Times New Roman" w:hAnsi="Times New Roman" w:cs="Times New Roman"/>
          <w:szCs w:val="20"/>
        </w:rPr>
        <w:t xml:space="preserve"> </w:t>
      </w:r>
    </w:p>
  </w:footnote>
  <w:footnote w:id="20">
    <w:p w14:paraId="7504C2FA" w14:textId="290998BE" w:rsidR="00760AB2" w:rsidRPr="00CF4068" w:rsidRDefault="00760AB2" w:rsidP="009F6C4F">
      <w:pPr>
        <w:widowControl w:val="0"/>
        <w:spacing w:line="240" w:lineRule="auto"/>
        <w:jc w:val="both"/>
        <w:rPr>
          <w:rFonts w:ascii="Kalpurush" w:hAnsi="Kalpurush" w:cs="Kalpurush"/>
          <w:sz w:val="20"/>
          <w:szCs w:val="20"/>
        </w:rPr>
      </w:pPr>
      <w:r w:rsidRPr="00CF4068">
        <w:rPr>
          <w:rStyle w:val="FootnoteReference"/>
          <w:sz w:val="20"/>
          <w:szCs w:val="20"/>
        </w:rPr>
        <w:footnoteRef/>
      </w:r>
      <w:r w:rsidR="000D4360" w:rsidRPr="00CF4068">
        <w:rPr>
          <w:rFonts w:ascii="Kalpurush" w:hAnsi="Kalpurush" w:cs="Kalpurush"/>
          <w:sz w:val="20"/>
          <w:szCs w:val="20"/>
        </w:rPr>
        <w:t xml:space="preserve"> </w:t>
      </w:r>
      <w:r w:rsidRPr="00CF4068">
        <w:rPr>
          <w:rFonts w:ascii="Kalpurush" w:hAnsi="Kalpurush" w:cs="Kalpurush"/>
          <w:sz w:val="20"/>
          <w:szCs w:val="20"/>
        </w:rPr>
        <w:t>প্রহ্লাদকুমার. ভক্তা.</w:t>
      </w:r>
      <w:r w:rsidR="00811D6B" w:rsidRPr="00CF4068">
        <w:rPr>
          <w:rFonts w:ascii="Kalpurush" w:hAnsi="Kalpurush" w:cs="Kalpurush"/>
          <w:sz w:val="20"/>
          <w:szCs w:val="20"/>
        </w:rPr>
        <w:t xml:space="preserve"> প্রহ্লাদকুমার, ভক্তা, </w:t>
      </w:r>
      <w:r w:rsidR="00811D6B" w:rsidRPr="00CF4068">
        <w:rPr>
          <w:rFonts w:ascii="Kalpurush" w:hAnsi="Kalpurush" w:cs="Kalpurush"/>
          <w:i/>
          <w:sz w:val="20"/>
          <w:szCs w:val="20"/>
        </w:rPr>
        <w:t>লোধাশবর জাতির সমাজজীবন,</w:t>
      </w:r>
      <w:r w:rsidR="00811D6B" w:rsidRPr="00CF4068">
        <w:rPr>
          <w:rFonts w:ascii="Kalpurush" w:hAnsi="Kalpurush" w:cs="Kalpurush"/>
          <w:sz w:val="20"/>
          <w:szCs w:val="20"/>
        </w:rPr>
        <w:t xml:space="preserve"> </w:t>
      </w:r>
      <w:r w:rsidR="00C57AB0" w:rsidRPr="00CF4068">
        <w:rPr>
          <w:rFonts w:ascii="Kalpurush" w:hAnsi="Kalpurush" w:cs="Kalpurush"/>
          <w:sz w:val="20"/>
          <w:szCs w:val="20"/>
        </w:rPr>
        <w:t>(</w:t>
      </w:r>
      <w:r w:rsidR="00811D6B" w:rsidRPr="00CF4068">
        <w:rPr>
          <w:rFonts w:ascii="Kalpurush" w:hAnsi="Kalpurush" w:cs="Kalpurush"/>
          <w:sz w:val="20"/>
          <w:szCs w:val="20"/>
        </w:rPr>
        <w:t>মারাংবুরু প্রেস, পূর্ব মেদিনীপুর</w:t>
      </w:r>
      <w:r w:rsidR="00C57AB0" w:rsidRPr="00CF4068">
        <w:rPr>
          <w:rFonts w:ascii="Kalpurush" w:hAnsi="Kalpurush" w:cs="Kalpurush"/>
          <w:sz w:val="20"/>
          <w:szCs w:val="20"/>
        </w:rPr>
        <w:t xml:space="preserve">, </w:t>
      </w:r>
      <w:r w:rsidR="00811D6B" w:rsidRPr="00CF4068">
        <w:rPr>
          <w:rFonts w:ascii="Kalpurush" w:hAnsi="Kalpurush" w:cs="Kalpurush"/>
          <w:sz w:val="20"/>
          <w:szCs w:val="20"/>
        </w:rPr>
        <w:t>২০১৬</w:t>
      </w:r>
      <w:r w:rsidR="00C57AB0" w:rsidRPr="00CF4068">
        <w:rPr>
          <w:rFonts w:ascii="Kalpurush" w:hAnsi="Kalpurush" w:cs="Kalpurush"/>
          <w:sz w:val="20"/>
          <w:szCs w:val="20"/>
        </w:rPr>
        <w:t>),</w:t>
      </w:r>
      <w:r w:rsidR="00811D6B" w:rsidRPr="00CF4068">
        <w:rPr>
          <w:rFonts w:ascii="Kalpurush" w:hAnsi="Kalpurush" w:cs="Kalpurush"/>
          <w:sz w:val="20"/>
          <w:szCs w:val="20"/>
        </w:rPr>
        <w:t xml:space="preserve"> </w:t>
      </w:r>
      <w:r w:rsidRPr="00CF4068">
        <w:rPr>
          <w:rFonts w:ascii="Kalpurush" w:hAnsi="Kalpurush" w:cs="Kalpurush"/>
          <w:sz w:val="20"/>
          <w:szCs w:val="20"/>
        </w:rPr>
        <w:t>১১৮।</w:t>
      </w:r>
      <w:r w:rsidR="008B7742" w:rsidRPr="00CF4068">
        <w:rPr>
          <w:rFonts w:ascii="Kalpurush" w:hAnsi="Kalpurush" w:cs="Kalpurush"/>
          <w:sz w:val="20"/>
          <w:szCs w:val="20"/>
        </w:rPr>
        <w:t xml:space="preserve"> </w:t>
      </w:r>
    </w:p>
  </w:footnote>
  <w:footnote w:id="21">
    <w:p w14:paraId="18546F59" w14:textId="64E474D7" w:rsidR="00760AB2" w:rsidRPr="00CF4068" w:rsidRDefault="00760AB2" w:rsidP="009F6C4F">
      <w:pPr>
        <w:pStyle w:val="FootnoteText"/>
        <w:widowControl w:val="0"/>
        <w:rPr>
          <w:szCs w:val="20"/>
        </w:rPr>
      </w:pPr>
      <w:r w:rsidRPr="00CF4068">
        <w:rPr>
          <w:rStyle w:val="FootnoteReference"/>
          <w:szCs w:val="20"/>
        </w:rPr>
        <w:footnoteRef/>
      </w:r>
      <w:r w:rsidRPr="00CF4068">
        <w:rPr>
          <w:szCs w:val="20"/>
        </w:rPr>
        <w:t xml:space="preserve"> </w:t>
      </w:r>
      <w:r w:rsidRPr="00CF4068">
        <w:rPr>
          <w:rFonts w:ascii="Kalpurush" w:hAnsi="Kalpurush" w:cs="Kalpurush"/>
          <w:szCs w:val="20"/>
        </w:rPr>
        <w:t>ঘোষাল</w:t>
      </w:r>
      <w:r w:rsidR="000940D0" w:rsidRPr="00CF4068">
        <w:rPr>
          <w:rFonts w:ascii="Kalpurush" w:hAnsi="Kalpurush" w:cs="Kalpurush"/>
          <w:szCs w:val="20"/>
        </w:rPr>
        <w:t xml:space="preserve">, </w:t>
      </w:r>
      <w:r w:rsidR="000940D0" w:rsidRPr="00CF4068">
        <w:rPr>
          <w:rFonts w:ascii="Kalpurush" w:hAnsi="Kalpurush" w:cs="Kalpurush"/>
          <w:i/>
          <w:szCs w:val="20"/>
        </w:rPr>
        <w:t>লোকভাষা-লোকসংস্কৃতি ও অবিভক্ত মেদিনীপুর</w:t>
      </w:r>
      <w:r w:rsidR="000940D0" w:rsidRPr="00CF4068">
        <w:rPr>
          <w:rFonts w:ascii="Kalpurush" w:hAnsi="Kalpurush" w:cs="Kalpurush"/>
          <w:szCs w:val="20"/>
        </w:rPr>
        <w:t xml:space="preserve">, </w:t>
      </w:r>
      <w:r w:rsidRPr="00CF4068">
        <w:rPr>
          <w:rFonts w:ascii="Kalpurush" w:hAnsi="Kalpurush" w:cs="Kalpurush"/>
          <w:szCs w:val="20"/>
        </w:rPr>
        <w:t xml:space="preserve">৬৩। </w:t>
      </w:r>
    </w:p>
  </w:footnote>
  <w:footnote w:id="22">
    <w:p w14:paraId="695396E9" w14:textId="17296063" w:rsidR="00485511" w:rsidRPr="00CF4068" w:rsidRDefault="00485511" w:rsidP="009F6C4F">
      <w:pPr>
        <w:widowControl w:val="0"/>
        <w:spacing w:line="240" w:lineRule="auto"/>
        <w:jc w:val="both"/>
        <w:rPr>
          <w:rFonts w:ascii="Kalpurush" w:hAnsi="Kalpurush" w:cs="Kalpurush"/>
          <w:sz w:val="20"/>
          <w:szCs w:val="20"/>
        </w:rPr>
      </w:pPr>
      <w:r w:rsidRPr="00CF4068">
        <w:rPr>
          <w:rStyle w:val="FootnoteReference"/>
          <w:sz w:val="20"/>
          <w:szCs w:val="20"/>
        </w:rPr>
        <w:footnoteRef/>
      </w:r>
      <w:r w:rsidRPr="00CF4068">
        <w:rPr>
          <w:sz w:val="20"/>
          <w:szCs w:val="20"/>
        </w:rPr>
        <w:t xml:space="preserve"> </w:t>
      </w:r>
      <w:r w:rsidR="00110F94" w:rsidRPr="00CF4068">
        <w:rPr>
          <w:rFonts w:ascii="Kalpurush" w:hAnsi="Kalpurush" w:cs="Kalpurush"/>
          <w:sz w:val="20"/>
          <w:szCs w:val="20"/>
        </w:rPr>
        <w:t>কৃষ্ণেন্দু</w:t>
      </w:r>
      <w:r w:rsidR="00E16ADA" w:rsidRPr="00CF4068">
        <w:rPr>
          <w:rFonts w:ascii="Kalpurush" w:hAnsi="Kalpurush" w:cs="Kalpurush"/>
          <w:sz w:val="20"/>
          <w:szCs w:val="20"/>
        </w:rPr>
        <w:t xml:space="preserve"> </w:t>
      </w:r>
      <w:r w:rsidR="00110F94" w:rsidRPr="00CF4068">
        <w:rPr>
          <w:rFonts w:ascii="Kalpurush" w:hAnsi="Kalpurush" w:cs="Kalpurush"/>
          <w:sz w:val="20"/>
          <w:szCs w:val="20"/>
        </w:rPr>
        <w:t>চট্টোপাধ্যায়,</w:t>
      </w:r>
      <w:r w:rsidR="00577EC6" w:rsidRPr="00CF4068">
        <w:rPr>
          <w:rFonts w:ascii="Kalpurush" w:hAnsi="Kalpurush" w:cs="Kalpurush"/>
          <w:sz w:val="20"/>
          <w:szCs w:val="20"/>
        </w:rPr>
        <w:t xml:space="preserve"> </w:t>
      </w:r>
      <w:r w:rsidR="00110F94" w:rsidRPr="00CF4068">
        <w:rPr>
          <w:rFonts w:ascii="Kalpurush" w:hAnsi="Kalpurush" w:cs="Kalpurush"/>
          <w:i/>
          <w:sz w:val="20"/>
          <w:szCs w:val="20"/>
        </w:rPr>
        <w:t>শবর-কথা: পশ্চিম সীমন্ত বঙ্গের শবর জাতির সংস্কৃতি,</w:t>
      </w:r>
      <w:r w:rsidR="00110F94" w:rsidRPr="00CF4068">
        <w:rPr>
          <w:rFonts w:ascii="Kalpurush" w:hAnsi="Kalpurush" w:cs="Kalpurush"/>
          <w:sz w:val="20"/>
          <w:szCs w:val="20"/>
        </w:rPr>
        <w:t xml:space="preserve"> (কলকাতা</w:t>
      </w:r>
      <w:r w:rsidR="00E16ADA" w:rsidRPr="00CF4068">
        <w:rPr>
          <w:rFonts w:ascii="Kalpurush" w:hAnsi="Kalpurush" w:cs="Kalpurush"/>
          <w:sz w:val="20"/>
          <w:szCs w:val="20"/>
        </w:rPr>
        <w:t>: তথাগত,</w:t>
      </w:r>
      <w:r w:rsidR="00110F94" w:rsidRPr="00CF4068">
        <w:rPr>
          <w:rFonts w:ascii="Kalpurush" w:hAnsi="Kalpurush" w:cs="Kalpurush"/>
          <w:sz w:val="20"/>
          <w:szCs w:val="20"/>
        </w:rPr>
        <w:t xml:space="preserve"> ২০২০), ১৯২।</w:t>
      </w:r>
    </w:p>
  </w:footnote>
  <w:footnote w:id="23">
    <w:p w14:paraId="1488481B" w14:textId="506393C9" w:rsidR="00760AB2" w:rsidRPr="00CF4068" w:rsidRDefault="00760AB2" w:rsidP="009F6C4F">
      <w:pPr>
        <w:widowControl w:val="0"/>
        <w:spacing w:line="240" w:lineRule="auto"/>
        <w:jc w:val="both"/>
        <w:rPr>
          <w:rFonts w:ascii="Kalpurush" w:hAnsi="Kalpurush" w:cs="Kalpurush"/>
          <w:sz w:val="20"/>
          <w:szCs w:val="20"/>
        </w:rPr>
      </w:pPr>
      <w:r w:rsidRPr="00CF4068">
        <w:rPr>
          <w:rStyle w:val="FootnoteReference"/>
          <w:sz w:val="20"/>
          <w:szCs w:val="20"/>
        </w:rPr>
        <w:footnoteRef/>
      </w:r>
      <w:r w:rsidR="00E16ADA" w:rsidRPr="00CF4068">
        <w:rPr>
          <w:rFonts w:ascii="Kalpurush" w:hAnsi="Kalpurush" w:cs="Kalpurush"/>
          <w:sz w:val="20"/>
          <w:szCs w:val="20"/>
        </w:rPr>
        <w:t>চট্টোপাধ্যায়,</w:t>
      </w:r>
      <w:r w:rsidR="00577EC6" w:rsidRPr="00CF4068">
        <w:rPr>
          <w:rFonts w:ascii="Kalpurush" w:hAnsi="Kalpurush" w:cs="Kalpurush"/>
          <w:sz w:val="20"/>
          <w:szCs w:val="20"/>
        </w:rPr>
        <w:t xml:space="preserve"> </w:t>
      </w:r>
      <w:r w:rsidR="00E16ADA" w:rsidRPr="00CF4068">
        <w:rPr>
          <w:rFonts w:ascii="Kalpurush" w:hAnsi="Kalpurush" w:cs="Kalpurush"/>
          <w:i/>
          <w:sz w:val="20"/>
          <w:szCs w:val="20"/>
        </w:rPr>
        <w:t>শবর-কথা</w:t>
      </w:r>
      <w:r w:rsidR="00450019" w:rsidRPr="00CF4068">
        <w:rPr>
          <w:rFonts w:ascii="Kalpurush" w:hAnsi="Kalpurush" w:cs="Kalpurush"/>
          <w:sz w:val="20"/>
          <w:szCs w:val="20"/>
        </w:rPr>
        <w:t>,</w:t>
      </w:r>
      <w:r w:rsidR="00E16ADA" w:rsidRPr="00CF4068">
        <w:rPr>
          <w:rFonts w:ascii="Kalpurush" w:hAnsi="Kalpurush" w:cs="Kalpurush"/>
          <w:sz w:val="20"/>
          <w:szCs w:val="20"/>
        </w:rPr>
        <w:t xml:space="preserve"> </w:t>
      </w:r>
      <w:r w:rsidRPr="00CF4068">
        <w:rPr>
          <w:rFonts w:ascii="Kalpurush" w:hAnsi="Kalpurush" w:cs="Kalpurush"/>
          <w:sz w:val="20"/>
          <w:szCs w:val="20"/>
        </w:rPr>
        <w:t>১৯৫।</w:t>
      </w:r>
    </w:p>
  </w:footnote>
  <w:footnote w:id="24">
    <w:p w14:paraId="5F457D7C" w14:textId="6DB17777" w:rsidR="00760AB2" w:rsidRPr="00CF4068" w:rsidRDefault="00760AB2" w:rsidP="009F6C4F">
      <w:pPr>
        <w:pStyle w:val="FootnoteText"/>
        <w:widowControl w:val="0"/>
        <w:rPr>
          <w:szCs w:val="20"/>
        </w:rPr>
      </w:pPr>
      <w:r w:rsidRPr="00CF4068">
        <w:rPr>
          <w:rStyle w:val="FootnoteReference"/>
          <w:szCs w:val="20"/>
        </w:rPr>
        <w:footnoteRef/>
      </w:r>
      <w:r w:rsidRPr="00CF4068">
        <w:rPr>
          <w:szCs w:val="20"/>
        </w:rPr>
        <w:t xml:space="preserve"> </w:t>
      </w:r>
      <w:r w:rsidRPr="00CF4068">
        <w:rPr>
          <w:rFonts w:ascii="Kalpurush" w:hAnsi="Kalpurush" w:cs="Kalpurush"/>
          <w:szCs w:val="20"/>
        </w:rPr>
        <w:t>হালদার</w:t>
      </w:r>
      <w:r w:rsidR="000940D0" w:rsidRPr="00CF4068">
        <w:rPr>
          <w:rFonts w:ascii="Kalpurush" w:hAnsi="Kalpurush" w:cs="Kalpurush"/>
          <w:szCs w:val="20"/>
        </w:rPr>
        <w:t>,</w:t>
      </w:r>
      <w:r w:rsidRPr="00CF4068">
        <w:rPr>
          <w:rFonts w:ascii="Kalpurush" w:hAnsi="Kalpurush" w:cs="Kalpurush"/>
          <w:szCs w:val="20"/>
        </w:rPr>
        <w:t xml:space="preserve"> </w:t>
      </w:r>
      <w:r w:rsidR="000940D0" w:rsidRPr="00CF4068">
        <w:rPr>
          <w:rFonts w:ascii="Kalpurush" w:hAnsi="Kalpurush" w:cs="Kalpurush"/>
          <w:i/>
          <w:szCs w:val="20"/>
        </w:rPr>
        <w:t>জনজাতি লোধা</w:t>
      </w:r>
      <w:r w:rsidR="00E16ADA" w:rsidRPr="00CF4068">
        <w:rPr>
          <w:rFonts w:ascii="Kalpurush" w:hAnsi="Kalpurush" w:cs="Kalpurush"/>
          <w:i/>
          <w:szCs w:val="20"/>
        </w:rPr>
        <w:t xml:space="preserve">, </w:t>
      </w:r>
      <w:r w:rsidRPr="00CF4068">
        <w:rPr>
          <w:rFonts w:ascii="Kalpurush" w:hAnsi="Kalpurush" w:cs="Kalpurush"/>
          <w:szCs w:val="20"/>
        </w:rPr>
        <w:t>২০৬।</w:t>
      </w:r>
    </w:p>
  </w:footnote>
  <w:footnote w:id="25">
    <w:p w14:paraId="07EBEBF8" w14:textId="3D390AE4" w:rsidR="00760AB2" w:rsidRPr="00CF4068" w:rsidRDefault="00760AB2" w:rsidP="009F6C4F">
      <w:pPr>
        <w:widowControl w:val="0"/>
        <w:spacing w:line="240" w:lineRule="auto"/>
        <w:jc w:val="both"/>
        <w:rPr>
          <w:rFonts w:ascii="Kalpurush" w:hAnsi="Kalpurush" w:cs="Kalpurush"/>
          <w:sz w:val="20"/>
          <w:szCs w:val="20"/>
        </w:rPr>
      </w:pPr>
      <w:r w:rsidRPr="00CF4068">
        <w:rPr>
          <w:rStyle w:val="FootnoteReference"/>
          <w:sz w:val="20"/>
          <w:szCs w:val="20"/>
        </w:rPr>
        <w:footnoteRef/>
      </w:r>
      <w:r w:rsidR="00E16ADA" w:rsidRPr="00CF4068">
        <w:rPr>
          <w:sz w:val="20"/>
          <w:szCs w:val="20"/>
        </w:rPr>
        <w:t xml:space="preserve"> </w:t>
      </w:r>
      <w:r w:rsidRPr="00CF4068">
        <w:rPr>
          <w:rFonts w:ascii="Kalpurush" w:hAnsi="Kalpurush" w:cs="Kalpurush"/>
          <w:sz w:val="20"/>
          <w:szCs w:val="20"/>
        </w:rPr>
        <w:t>চট্টোপাধ্যায়</w:t>
      </w:r>
      <w:r w:rsidR="000940D0" w:rsidRPr="00CF4068">
        <w:rPr>
          <w:rFonts w:ascii="Kalpurush" w:hAnsi="Kalpurush" w:cs="Kalpurush"/>
          <w:sz w:val="20"/>
          <w:szCs w:val="20"/>
        </w:rPr>
        <w:t>,</w:t>
      </w:r>
      <w:r w:rsidR="00577EC6" w:rsidRPr="00CF4068">
        <w:rPr>
          <w:rFonts w:ascii="Kalpurush" w:hAnsi="Kalpurush" w:cs="Kalpurush"/>
          <w:sz w:val="20"/>
          <w:szCs w:val="20"/>
        </w:rPr>
        <w:t xml:space="preserve"> </w:t>
      </w:r>
      <w:r w:rsidR="008A3537" w:rsidRPr="00CF4068">
        <w:rPr>
          <w:rFonts w:ascii="Kalpurush" w:hAnsi="Kalpurush" w:cs="Kalpurush"/>
          <w:i/>
          <w:sz w:val="20"/>
          <w:szCs w:val="20"/>
        </w:rPr>
        <w:t>শবর-কথা</w:t>
      </w:r>
      <w:r w:rsidR="00B823E2" w:rsidRPr="00CF4068">
        <w:rPr>
          <w:rFonts w:ascii="Kalpurush" w:hAnsi="Kalpurush" w:cs="Kalpurush"/>
          <w:sz w:val="20"/>
          <w:szCs w:val="20"/>
        </w:rPr>
        <w:t xml:space="preserve">, </w:t>
      </w:r>
      <w:r w:rsidRPr="00CF4068">
        <w:rPr>
          <w:rFonts w:ascii="Kalpurush" w:hAnsi="Kalpurush" w:cs="Kalpurush"/>
          <w:sz w:val="20"/>
          <w:szCs w:val="20"/>
        </w:rPr>
        <w:t>১৯২</w:t>
      </w:r>
      <w:r w:rsidR="00E048F1" w:rsidRPr="00CF4068">
        <w:rPr>
          <w:rFonts w:ascii="Kalpurush" w:hAnsi="Kalpurush" w:cs="Kalpurush"/>
          <w:sz w:val="20"/>
          <w:szCs w:val="20"/>
        </w:rPr>
        <w:t>।</w:t>
      </w:r>
    </w:p>
  </w:footnote>
  <w:footnote w:id="26">
    <w:p w14:paraId="1F777FCE" w14:textId="2921D3EB" w:rsidR="00760AB2" w:rsidRPr="00CF4068" w:rsidRDefault="00760AB2" w:rsidP="009F6C4F">
      <w:pPr>
        <w:pStyle w:val="FootnoteText"/>
        <w:widowControl w:val="0"/>
        <w:rPr>
          <w:szCs w:val="20"/>
        </w:rPr>
      </w:pPr>
      <w:r w:rsidRPr="00CF4068">
        <w:rPr>
          <w:rStyle w:val="FootnoteReference"/>
          <w:szCs w:val="20"/>
        </w:rPr>
        <w:footnoteRef/>
      </w:r>
      <w:r w:rsidRPr="00CF4068">
        <w:rPr>
          <w:szCs w:val="20"/>
        </w:rPr>
        <w:t xml:space="preserve"> </w:t>
      </w:r>
      <w:r w:rsidRPr="00CF4068">
        <w:rPr>
          <w:rFonts w:ascii="Kalpurush" w:hAnsi="Kalpurush" w:cs="Kalpurush"/>
          <w:szCs w:val="20"/>
        </w:rPr>
        <w:t>ভক্তা</w:t>
      </w:r>
      <w:r w:rsidR="007D4721" w:rsidRPr="00CF4068">
        <w:rPr>
          <w:rFonts w:ascii="Kalpurush" w:hAnsi="Kalpurush" w:cs="Kalpurush"/>
          <w:szCs w:val="20"/>
        </w:rPr>
        <w:t>,</w:t>
      </w:r>
      <w:r w:rsidR="00C57AB0" w:rsidRPr="00CF4068">
        <w:rPr>
          <w:rFonts w:ascii="Kalpurush" w:hAnsi="Kalpurush" w:cs="Kalpurush"/>
          <w:szCs w:val="20"/>
        </w:rPr>
        <w:t xml:space="preserve"> </w:t>
      </w:r>
      <w:r w:rsidR="007D4721" w:rsidRPr="00CF4068">
        <w:rPr>
          <w:rFonts w:ascii="Kalpurush" w:hAnsi="Kalpurush" w:cs="Kalpurush"/>
          <w:i/>
          <w:szCs w:val="20"/>
        </w:rPr>
        <w:t>লোধাশবর জাতির সমাজজীবন</w:t>
      </w:r>
      <w:r w:rsidR="00B823E2" w:rsidRPr="00CF4068">
        <w:rPr>
          <w:rFonts w:ascii="Kalpurush" w:hAnsi="Kalpurush" w:cs="Kalpurush"/>
          <w:szCs w:val="20"/>
        </w:rPr>
        <w:t>,</w:t>
      </w:r>
      <w:r w:rsidR="007D4721" w:rsidRPr="00CF4068">
        <w:rPr>
          <w:rFonts w:ascii="Kalpurush" w:hAnsi="Kalpurush" w:cs="Kalpurush"/>
          <w:szCs w:val="20"/>
        </w:rPr>
        <w:t xml:space="preserve"> ১১৮।</w:t>
      </w:r>
      <w:r w:rsidRPr="00CF4068">
        <w:rPr>
          <w:rFonts w:ascii="Kalpurush" w:hAnsi="Kalpurush" w:cs="Kalpurush"/>
          <w:szCs w:val="20"/>
        </w:rPr>
        <w:t xml:space="preserve"> </w:t>
      </w:r>
    </w:p>
  </w:footnote>
  <w:footnote w:id="27">
    <w:p w14:paraId="114ECD46" w14:textId="4F13650A" w:rsidR="00760AB2" w:rsidRPr="00CF4068" w:rsidRDefault="00760AB2" w:rsidP="009F6C4F">
      <w:pPr>
        <w:widowControl w:val="0"/>
        <w:spacing w:line="240" w:lineRule="auto"/>
        <w:jc w:val="both"/>
        <w:rPr>
          <w:rFonts w:ascii="Kalpurush" w:hAnsi="Kalpurush" w:cs="Kalpurush"/>
          <w:sz w:val="20"/>
          <w:szCs w:val="20"/>
        </w:rPr>
      </w:pPr>
      <w:r w:rsidRPr="00CF4068">
        <w:rPr>
          <w:rStyle w:val="FootnoteReference"/>
          <w:sz w:val="20"/>
          <w:szCs w:val="20"/>
        </w:rPr>
        <w:footnoteRef/>
      </w:r>
      <w:r w:rsidRPr="00CF4068">
        <w:rPr>
          <w:sz w:val="20"/>
          <w:szCs w:val="20"/>
        </w:rPr>
        <w:t xml:space="preserve"> </w:t>
      </w:r>
      <w:r w:rsidRPr="00CF4068">
        <w:rPr>
          <w:rFonts w:ascii="Kalpurush" w:hAnsi="Kalpurush" w:cs="Kalpurush"/>
          <w:sz w:val="20"/>
          <w:szCs w:val="20"/>
        </w:rPr>
        <w:t>সাক্ষাৎকার: তিলক হাঁসদা, গ্রাম: ভূরষা (পশ্চিম মেদিনীপুর)</w:t>
      </w:r>
      <w:r w:rsidR="000940D0" w:rsidRPr="00CF4068">
        <w:rPr>
          <w:rFonts w:ascii="Kalpurush" w:hAnsi="Kalpurush" w:cs="Kalpurush"/>
          <w:sz w:val="20"/>
          <w:szCs w:val="20"/>
        </w:rPr>
        <w:t>,</w:t>
      </w:r>
      <w:r w:rsidRPr="00CF4068">
        <w:rPr>
          <w:rFonts w:ascii="Kalpurush" w:hAnsi="Kalpurush" w:cs="Kalpurush"/>
          <w:sz w:val="20"/>
          <w:szCs w:val="20"/>
        </w:rPr>
        <w:t xml:space="preserve"> বয়স: ৬৭ বছর</w:t>
      </w:r>
      <w:r w:rsidR="000940D0" w:rsidRPr="00CF4068">
        <w:rPr>
          <w:rFonts w:ascii="Kalpurush" w:hAnsi="Kalpurush" w:cs="Kalpurush"/>
          <w:sz w:val="20"/>
          <w:szCs w:val="20"/>
        </w:rPr>
        <w:t>,</w:t>
      </w:r>
      <w:r w:rsidRPr="00CF4068">
        <w:rPr>
          <w:rFonts w:ascii="Kalpurush" w:hAnsi="Kalpurush" w:cs="Kalpurush"/>
          <w:sz w:val="20"/>
          <w:szCs w:val="20"/>
        </w:rPr>
        <w:t xml:space="preserve"> তাং-১০-০৩-২০২১। </w:t>
      </w:r>
    </w:p>
  </w:footnote>
  <w:footnote w:id="28">
    <w:p w14:paraId="1725A4F7" w14:textId="53EEEEC6" w:rsidR="00760AB2" w:rsidRPr="00CF4068" w:rsidRDefault="00760AB2" w:rsidP="009F6C4F">
      <w:pPr>
        <w:widowControl w:val="0"/>
        <w:spacing w:line="240" w:lineRule="auto"/>
        <w:jc w:val="both"/>
        <w:rPr>
          <w:rFonts w:ascii="Kalpurush" w:hAnsi="Kalpurush" w:cs="Kalpurush"/>
          <w:sz w:val="20"/>
          <w:szCs w:val="20"/>
        </w:rPr>
      </w:pPr>
      <w:r w:rsidRPr="00CF4068">
        <w:rPr>
          <w:rStyle w:val="FootnoteReference"/>
          <w:sz w:val="20"/>
          <w:szCs w:val="20"/>
        </w:rPr>
        <w:footnoteRef/>
      </w:r>
      <w:r w:rsidRPr="00CF4068">
        <w:rPr>
          <w:sz w:val="20"/>
          <w:szCs w:val="20"/>
        </w:rPr>
        <w:t xml:space="preserve"> </w:t>
      </w:r>
      <w:r w:rsidRPr="00CF4068">
        <w:rPr>
          <w:rFonts w:ascii="Kalpurush" w:hAnsi="Kalpurush" w:cs="Kalpurush"/>
          <w:sz w:val="20"/>
          <w:szCs w:val="20"/>
        </w:rPr>
        <w:t>সাক্ষাৎকার: শুকলাল হাঁসদা, গ্রাম: জনকপুর (পশ্চিম মেদিনীপুর)</w:t>
      </w:r>
      <w:r w:rsidR="000940D0" w:rsidRPr="00CF4068">
        <w:rPr>
          <w:rFonts w:ascii="Kalpurush" w:hAnsi="Kalpurush" w:cs="Kalpurush"/>
          <w:sz w:val="20"/>
          <w:szCs w:val="20"/>
        </w:rPr>
        <w:t>,</w:t>
      </w:r>
      <w:r w:rsidRPr="00CF4068">
        <w:rPr>
          <w:rFonts w:ascii="Kalpurush" w:hAnsi="Kalpurush" w:cs="Kalpurush"/>
          <w:sz w:val="20"/>
          <w:szCs w:val="20"/>
        </w:rPr>
        <w:t xml:space="preserve"> বয়স: ৬৮ বছর</w:t>
      </w:r>
      <w:r w:rsidR="000940D0" w:rsidRPr="00CF4068">
        <w:rPr>
          <w:rFonts w:ascii="Kalpurush" w:hAnsi="Kalpurush" w:cs="Kalpurush"/>
          <w:sz w:val="20"/>
          <w:szCs w:val="20"/>
        </w:rPr>
        <w:t>,</w:t>
      </w:r>
      <w:r w:rsidRPr="00CF4068">
        <w:rPr>
          <w:rFonts w:ascii="Kalpurush" w:hAnsi="Kalpurush" w:cs="Kalpurush"/>
          <w:sz w:val="20"/>
          <w:szCs w:val="20"/>
        </w:rPr>
        <w:t xml:space="preserve"> তাং-১০-০৩-২০২১।</w:t>
      </w:r>
    </w:p>
  </w:footnote>
  <w:footnote w:id="29">
    <w:p w14:paraId="1A36437E" w14:textId="295B92B6" w:rsidR="00760AB2" w:rsidRPr="00CF4068" w:rsidRDefault="00760AB2" w:rsidP="009F6C4F">
      <w:pPr>
        <w:widowControl w:val="0"/>
        <w:spacing w:line="240" w:lineRule="auto"/>
        <w:jc w:val="both"/>
        <w:rPr>
          <w:rFonts w:ascii="Kalpurush" w:hAnsi="Kalpurush" w:cs="Kalpurush"/>
          <w:sz w:val="20"/>
          <w:szCs w:val="20"/>
        </w:rPr>
      </w:pPr>
      <w:r w:rsidRPr="00CF4068">
        <w:rPr>
          <w:rStyle w:val="FootnoteReference"/>
          <w:sz w:val="20"/>
          <w:szCs w:val="20"/>
        </w:rPr>
        <w:footnoteRef/>
      </w:r>
      <w:r w:rsidRPr="00CF4068">
        <w:rPr>
          <w:sz w:val="20"/>
          <w:szCs w:val="20"/>
        </w:rPr>
        <w:t xml:space="preserve"> </w:t>
      </w:r>
      <w:r w:rsidRPr="00CF4068">
        <w:rPr>
          <w:rFonts w:ascii="Kalpurush" w:hAnsi="Kalpurush" w:cs="Kalpurush"/>
          <w:sz w:val="20"/>
          <w:szCs w:val="20"/>
        </w:rPr>
        <w:t>সাক্ষাৎকার: বিপ্লব মান্ডি, গ্রাম: সোনগাড়া (বাঁকুড়া)</w:t>
      </w:r>
      <w:r w:rsidR="000940D0" w:rsidRPr="00CF4068">
        <w:rPr>
          <w:rFonts w:ascii="Kalpurush" w:hAnsi="Kalpurush" w:cs="Kalpurush"/>
          <w:sz w:val="20"/>
          <w:szCs w:val="20"/>
        </w:rPr>
        <w:t>,</w:t>
      </w:r>
      <w:r w:rsidRPr="00CF4068">
        <w:rPr>
          <w:rFonts w:ascii="Kalpurush" w:hAnsi="Kalpurush" w:cs="Kalpurush"/>
          <w:sz w:val="20"/>
          <w:szCs w:val="20"/>
        </w:rPr>
        <w:t xml:space="preserve"> বয়স: ৭৩ বছর. তাং-১৮-০৩-২০২১।</w:t>
      </w:r>
    </w:p>
  </w:footnote>
  <w:footnote w:id="30">
    <w:p w14:paraId="47321FC0" w14:textId="75B2BC08" w:rsidR="00760AB2" w:rsidRPr="00CF4068" w:rsidRDefault="00760AB2" w:rsidP="009F6C4F">
      <w:pPr>
        <w:widowControl w:val="0"/>
        <w:spacing w:line="240" w:lineRule="auto"/>
        <w:jc w:val="both"/>
        <w:rPr>
          <w:szCs w:val="20"/>
        </w:rPr>
      </w:pPr>
      <w:r w:rsidRPr="00CF4068">
        <w:rPr>
          <w:rStyle w:val="FootnoteReference"/>
          <w:sz w:val="20"/>
          <w:szCs w:val="20"/>
        </w:rPr>
        <w:footnoteRef/>
      </w:r>
      <w:r w:rsidRPr="00CF4068">
        <w:rPr>
          <w:sz w:val="20"/>
          <w:szCs w:val="20"/>
        </w:rPr>
        <w:t xml:space="preserve"> </w:t>
      </w:r>
      <w:r w:rsidRPr="00CF4068">
        <w:rPr>
          <w:rFonts w:ascii="Kalpurush" w:hAnsi="Kalpurush" w:cs="Kalpurush"/>
          <w:sz w:val="20"/>
          <w:szCs w:val="20"/>
        </w:rPr>
        <w:t>সাক্ষাৎকার: সরলা মান্ডি, গ্রাম: গোলাশুলি (বিনপুর,</w:t>
      </w:r>
      <w:r w:rsidR="00B42D74" w:rsidRPr="00CF4068">
        <w:rPr>
          <w:rFonts w:ascii="Kalpurush" w:hAnsi="Kalpurush" w:cs="Kalpurush"/>
          <w:sz w:val="20"/>
          <w:szCs w:val="20"/>
        </w:rPr>
        <w:t xml:space="preserve"> </w:t>
      </w:r>
      <w:r w:rsidRPr="00CF4068">
        <w:rPr>
          <w:rFonts w:ascii="Kalpurush" w:hAnsi="Kalpurush" w:cs="Kalpurush"/>
          <w:sz w:val="20"/>
          <w:szCs w:val="20"/>
        </w:rPr>
        <w:t>ঝাড়গ্রাম)</w:t>
      </w:r>
      <w:r w:rsidR="000940D0" w:rsidRPr="00CF4068">
        <w:rPr>
          <w:rFonts w:ascii="Kalpurush" w:hAnsi="Kalpurush" w:cs="Kalpurush"/>
          <w:sz w:val="20"/>
          <w:szCs w:val="20"/>
        </w:rPr>
        <w:t>,</w:t>
      </w:r>
      <w:r w:rsidRPr="00CF4068">
        <w:rPr>
          <w:rFonts w:ascii="Kalpurush" w:hAnsi="Kalpurush" w:cs="Kalpurush"/>
          <w:sz w:val="20"/>
          <w:szCs w:val="20"/>
        </w:rPr>
        <w:t xml:space="preserve"> বয়স: ৮৫ বছর</w:t>
      </w:r>
      <w:r w:rsidR="000940D0" w:rsidRPr="00CF4068">
        <w:rPr>
          <w:rFonts w:ascii="Kalpurush" w:hAnsi="Kalpurush" w:cs="Kalpurush"/>
          <w:sz w:val="20"/>
          <w:szCs w:val="20"/>
        </w:rPr>
        <w:t>,</w:t>
      </w:r>
      <w:r w:rsidRPr="00CF4068">
        <w:rPr>
          <w:rFonts w:ascii="Kalpurush" w:hAnsi="Kalpurush" w:cs="Kalpurush"/>
          <w:sz w:val="20"/>
          <w:szCs w:val="20"/>
        </w:rPr>
        <w:t xml:space="preserve"> তাং-১৬-০৩-২০২১।</w:t>
      </w:r>
      <w:r w:rsidR="000E4F8F" w:rsidRPr="00CF4068">
        <w:rPr>
          <w:szCs w:val="20"/>
        </w:rPr>
        <w:t xml:space="preserve"> </w:t>
      </w:r>
    </w:p>
  </w:footnote>
  <w:footnote w:id="31">
    <w:p w14:paraId="68F8D6C0" w14:textId="53D705B8" w:rsidR="00760AB2" w:rsidRPr="00CF4068" w:rsidRDefault="00760AB2" w:rsidP="009F6C4F">
      <w:pPr>
        <w:pStyle w:val="FootnoteText"/>
        <w:widowControl w:val="0"/>
        <w:rPr>
          <w:rFonts w:ascii="Times New Roman" w:hAnsi="Times New Roman" w:cs="Times New Roman"/>
          <w:szCs w:val="20"/>
        </w:rPr>
      </w:pPr>
      <w:r w:rsidRPr="00CF4068">
        <w:rPr>
          <w:rStyle w:val="FootnoteReference"/>
          <w:szCs w:val="20"/>
        </w:rPr>
        <w:footnoteRef/>
      </w:r>
      <w:r w:rsidR="00E16ADA" w:rsidRPr="00CF4068">
        <w:rPr>
          <w:rFonts w:ascii="Times New Roman" w:hAnsi="Times New Roman" w:cs="Times New Roman"/>
          <w:szCs w:val="20"/>
        </w:rPr>
        <w:t xml:space="preserve"> </w:t>
      </w:r>
      <w:r w:rsidR="008B7742" w:rsidRPr="00CF4068">
        <w:rPr>
          <w:rFonts w:ascii="Times New Roman" w:hAnsi="Times New Roman" w:cs="Times New Roman"/>
          <w:szCs w:val="20"/>
        </w:rPr>
        <w:t xml:space="preserve">Mahato, </w:t>
      </w:r>
      <w:r w:rsidR="00E16ADA" w:rsidRPr="00CF4068">
        <w:rPr>
          <w:rFonts w:ascii="Times New Roman" w:hAnsi="Times New Roman" w:cs="Times New Roman"/>
          <w:szCs w:val="20"/>
        </w:rPr>
        <w:t>“</w:t>
      </w:r>
      <w:r w:rsidRPr="00CF4068">
        <w:rPr>
          <w:rFonts w:ascii="Times New Roman" w:hAnsi="Times New Roman" w:cs="Times New Roman"/>
          <w:szCs w:val="20"/>
        </w:rPr>
        <w:t>The status of tribal medical system and practices in the jungle mahals, 1947-2000</w:t>
      </w:r>
      <w:r w:rsidR="00E16ADA" w:rsidRPr="00CF4068">
        <w:rPr>
          <w:rFonts w:ascii="Times New Roman" w:hAnsi="Times New Roman" w:cs="Times New Roman"/>
          <w:szCs w:val="20"/>
        </w:rPr>
        <w:t>,”</w:t>
      </w:r>
      <w:r w:rsidRPr="00CF4068">
        <w:rPr>
          <w:rFonts w:ascii="Times New Roman" w:hAnsi="Times New Roman" w:cs="Times New Roman"/>
          <w:szCs w:val="20"/>
        </w:rPr>
        <w:t xml:space="preserve"> </w:t>
      </w:r>
      <w:r w:rsidR="00E16ADA" w:rsidRPr="00CF4068">
        <w:rPr>
          <w:rFonts w:ascii="Times New Roman" w:hAnsi="Times New Roman" w:cs="Times New Roman"/>
          <w:szCs w:val="20"/>
        </w:rPr>
        <w:t>344-347</w:t>
      </w:r>
      <w:r w:rsidRPr="00CF4068">
        <w:rPr>
          <w:rFonts w:ascii="Times New Roman" w:hAnsi="Times New Roman" w:cs="Times New Roman"/>
          <w:szCs w:val="20"/>
        </w:rPr>
        <w:t>.</w:t>
      </w:r>
      <w:r w:rsidRPr="00CF4068">
        <w:rPr>
          <w:szCs w:val="20"/>
        </w:rPr>
        <w:t xml:space="preserve"> </w:t>
      </w:r>
    </w:p>
  </w:footnote>
  <w:footnote w:id="32">
    <w:p w14:paraId="216B2084" w14:textId="0369128F" w:rsidR="00760AB2" w:rsidRPr="00CF4068" w:rsidRDefault="00760AB2" w:rsidP="009F6C4F">
      <w:pPr>
        <w:pStyle w:val="FootnoteText"/>
        <w:widowControl w:val="0"/>
        <w:rPr>
          <w:szCs w:val="20"/>
        </w:rPr>
      </w:pPr>
      <w:r w:rsidRPr="00CF4068">
        <w:rPr>
          <w:rStyle w:val="FootnoteReference"/>
          <w:szCs w:val="20"/>
        </w:rPr>
        <w:footnoteRef/>
      </w:r>
      <w:r w:rsidRPr="00CF4068">
        <w:rPr>
          <w:szCs w:val="20"/>
        </w:rPr>
        <w:t xml:space="preserve"> </w:t>
      </w:r>
      <w:r w:rsidRPr="00CF4068">
        <w:rPr>
          <w:rFonts w:ascii="Kalpurush" w:hAnsi="Kalpurush" w:cs="Kalpurush"/>
          <w:szCs w:val="20"/>
        </w:rPr>
        <w:t>ভক্তা</w:t>
      </w:r>
      <w:r w:rsidR="0002214E" w:rsidRPr="00CF4068">
        <w:rPr>
          <w:rFonts w:ascii="Kalpurush" w:hAnsi="Kalpurush" w:cs="Kalpurush"/>
          <w:szCs w:val="20"/>
        </w:rPr>
        <w:t xml:space="preserve">, </w:t>
      </w:r>
      <w:r w:rsidR="00C57AB0" w:rsidRPr="00CF4068">
        <w:rPr>
          <w:rFonts w:ascii="Kalpurush" w:hAnsi="Kalpurush" w:cs="Kalpurush"/>
          <w:i/>
          <w:szCs w:val="20"/>
        </w:rPr>
        <w:t>লোধাশবর জাতির সমাজজীবন</w:t>
      </w:r>
      <w:r w:rsidR="00E16ADA" w:rsidRPr="00CF4068">
        <w:rPr>
          <w:rFonts w:ascii="Kalpurush" w:hAnsi="Kalpurush" w:cs="Kalpurush"/>
          <w:i/>
          <w:szCs w:val="20"/>
        </w:rPr>
        <w:t>,</w:t>
      </w:r>
      <w:r w:rsidR="00C57AB0" w:rsidRPr="00CF4068">
        <w:rPr>
          <w:rFonts w:ascii="Kalpurush" w:hAnsi="Kalpurush" w:cs="Kalpurush"/>
          <w:szCs w:val="20"/>
        </w:rPr>
        <w:t xml:space="preserve"> </w:t>
      </w:r>
      <w:r w:rsidRPr="00CF4068">
        <w:rPr>
          <w:rFonts w:ascii="Kalpurush" w:hAnsi="Kalpurush" w:cs="Kalpurush"/>
          <w:szCs w:val="20"/>
        </w:rPr>
        <w:t>১১৭।</w:t>
      </w:r>
      <w:r w:rsidR="008B7742" w:rsidRPr="00CF4068">
        <w:rPr>
          <w:szCs w:val="20"/>
        </w:rPr>
        <w:t xml:space="preserve"> </w:t>
      </w:r>
    </w:p>
  </w:footnote>
  <w:footnote w:id="33">
    <w:p w14:paraId="25CB20D3" w14:textId="58127F94" w:rsidR="00760AB2" w:rsidRPr="00CF4068" w:rsidRDefault="00760AB2" w:rsidP="009F6C4F">
      <w:pPr>
        <w:pStyle w:val="FootnoteText"/>
        <w:widowControl w:val="0"/>
        <w:rPr>
          <w:rFonts w:ascii="Times New Roman" w:hAnsi="Times New Roman" w:cs="Times New Roman"/>
          <w:szCs w:val="20"/>
        </w:rPr>
      </w:pPr>
      <w:r w:rsidRPr="00CF4068">
        <w:rPr>
          <w:rStyle w:val="FootnoteReference"/>
          <w:szCs w:val="20"/>
        </w:rPr>
        <w:footnoteRef/>
      </w:r>
      <w:r w:rsidRPr="00CF4068">
        <w:rPr>
          <w:szCs w:val="20"/>
        </w:rPr>
        <w:t xml:space="preserve"> </w:t>
      </w:r>
      <w:r w:rsidRPr="00CF4068">
        <w:rPr>
          <w:rFonts w:ascii="Kalpurush" w:hAnsi="Kalpurush" w:cs="Kalpurush"/>
          <w:szCs w:val="20"/>
        </w:rPr>
        <w:t>হালদার</w:t>
      </w:r>
      <w:r w:rsidR="00AC557F" w:rsidRPr="00CF4068">
        <w:rPr>
          <w:rFonts w:ascii="Kalpurush" w:hAnsi="Kalpurush" w:cs="Kalpurush"/>
          <w:szCs w:val="20"/>
        </w:rPr>
        <w:t>,</w:t>
      </w:r>
      <w:r w:rsidRPr="00CF4068">
        <w:rPr>
          <w:rFonts w:ascii="Kalpurush" w:hAnsi="Kalpurush" w:cs="Kalpurush"/>
          <w:szCs w:val="20"/>
        </w:rPr>
        <w:t xml:space="preserve"> </w:t>
      </w:r>
      <w:r w:rsidR="00AC557F" w:rsidRPr="00CF4068">
        <w:rPr>
          <w:rFonts w:ascii="Kalpurush" w:hAnsi="Kalpurush" w:cs="Kalpurush"/>
          <w:i/>
          <w:szCs w:val="20"/>
        </w:rPr>
        <w:t>জনজাতি লোধা</w:t>
      </w:r>
      <w:r w:rsidR="00AC557F" w:rsidRPr="00CF4068">
        <w:rPr>
          <w:rFonts w:ascii="Kalpurush" w:hAnsi="Kalpurush" w:cs="Kalpurush"/>
          <w:szCs w:val="20"/>
        </w:rPr>
        <w:t xml:space="preserve">, </w:t>
      </w:r>
      <w:r w:rsidRPr="00CF4068">
        <w:rPr>
          <w:rFonts w:ascii="Kalpurush" w:hAnsi="Kalpurush" w:cs="Kalpurush"/>
          <w:szCs w:val="20"/>
        </w:rPr>
        <w:t>২০৬।</w:t>
      </w:r>
      <w:r w:rsidR="008B7742" w:rsidRPr="00CF4068">
        <w:rPr>
          <w:rFonts w:ascii="Kalpurush" w:hAnsi="Kalpurush" w:cs="Kalpurush"/>
          <w:szCs w:val="20"/>
        </w:rPr>
        <w:t xml:space="preserve"> </w:t>
      </w:r>
    </w:p>
  </w:footnote>
  <w:footnote w:id="34">
    <w:p w14:paraId="7CB71351" w14:textId="088C4376" w:rsidR="00760AB2" w:rsidRPr="00CF4068" w:rsidRDefault="00760AB2" w:rsidP="009F6C4F">
      <w:pPr>
        <w:pStyle w:val="FootnoteText"/>
        <w:widowControl w:val="0"/>
        <w:rPr>
          <w:szCs w:val="20"/>
        </w:rPr>
      </w:pPr>
      <w:r w:rsidRPr="00CF4068">
        <w:rPr>
          <w:rStyle w:val="FootnoteReference"/>
          <w:szCs w:val="20"/>
        </w:rPr>
        <w:footnoteRef/>
      </w:r>
      <w:r w:rsidRPr="00CF4068">
        <w:rPr>
          <w:szCs w:val="20"/>
        </w:rPr>
        <w:t xml:space="preserve"> </w:t>
      </w:r>
      <w:r w:rsidRPr="00CF4068">
        <w:rPr>
          <w:rFonts w:ascii="Kalpurush" w:hAnsi="Kalpurush" w:cs="Kalpurush"/>
          <w:szCs w:val="20"/>
        </w:rPr>
        <w:t>ভক্তা</w:t>
      </w:r>
      <w:r w:rsidR="00AC557F" w:rsidRPr="00CF4068">
        <w:rPr>
          <w:rFonts w:ascii="Kalpurush" w:hAnsi="Kalpurush" w:cs="Kalpurush"/>
          <w:szCs w:val="20"/>
        </w:rPr>
        <w:t>,</w:t>
      </w:r>
      <w:r w:rsidR="002A7833" w:rsidRPr="00CF4068">
        <w:rPr>
          <w:rFonts w:ascii="Kalpurush" w:hAnsi="Kalpurush" w:cs="Kalpurush"/>
          <w:szCs w:val="20"/>
        </w:rPr>
        <w:t xml:space="preserve"> </w:t>
      </w:r>
      <w:r w:rsidR="002A7833" w:rsidRPr="00CF4068">
        <w:rPr>
          <w:rFonts w:ascii="Kalpurush" w:hAnsi="Kalpurush" w:cs="Kalpurush"/>
          <w:i/>
          <w:szCs w:val="20"/>
        </w:rPr>
        <w:t>লোধাশবর জাতির সমাজজীবন</w:t>
      </w:r>
      <w:r w:rsidR="00E16ADA" w:rsidRPr="00CF4068">
        <w:rPr>
          <w:rFonts w:ascii="Kalpurush" w:hAnsi="Kalpurush" w:cs="Kalpurush"/>
          <w:szCs w:val="20"/>
        </w:rPr>
        <w:t>,</w:t>
      </w:r>
      <w:r w:rsidR="00AC557F" w:rsidRPr="00CF4068">
        <w:rPr>
          <w:rFonts w:ascii="Kalpurush" w:hAnsi="Kalpurush" w:cs="Kalpurush"/>
          <w:szCs w:val="20"/>
        </w:rPr>
        <w:t xml:space="preserve"> </w:t>
      </w:r>
      <w:r w:rsidRPr="00CF4068">
        <w:rPr>
          <w:rFonts w:ascii="Kalpurush" w:hAnsi="Kalpurush" w:cs="Kalpurush"/>
          <w:szCs w:val="20"/>
        </w:rPr>
        <w:t>১১৭-১১৮।</w:t>
      </w:r>
      <w:r w:rsidR="00AC557F" w:rsidRPr="00CF4068">
        <w:rPr>
          <w:rFonts w:ascii="Kalpurush" w:hAnsi="Kalpurush" w:cs="Kalpurush"/>
          <w:szCs w:val="20"/>
        </w:rPr>
        <w:t xml:space="preserve"> </w:t>
      </w:r>
    </w:p>
  </w:footnote>
  <w:footnote w:id="35">
    <w:p w14:paraId="166D145F" w14:textId="301487D0" w:rsidR="00760AB2" w:rsidRPr="00CF4068" w:rsidRDefault="00760AB2" w:rsidP="009F6C4F">
      <w:pPr>
        <w:pStyle w:val="FootnoteText"/>
        <w:widowControl w:val="0"/>
        <w:rPr>
          <w:szCs w:val="20"/>
        </w:rPr>
      </w:pPr>
      <w:r w:rsidRPr="00CF4068">
        <w:rPr>
          <w:rStyle w:val="FootnoteReference"/>
          <w:szCs w:val="20"/>
        </w:rPr>
        <w:footnoteRef/>
      </w:r>
      <w:r w:rsidRPr="00CF4068">
        <w:rPr>
          <w:szCs w:val="20"/>
        </w:rPr>
        <w:t xml:space="preserve"> </w:t>
      </w:r>
      <w:r w:rsidRPr="00CF4068">
        <w:rPr>
          <w:rFonts w:ascii="Kalpurush" w:hAnsi="Kalpurush" w:cs="Kalpurush"/>
          <w:szCs w:val="20"/>
        </w:rPr>
        <w:t>হালদার</w:t>
      </w:r>
      <w:r w:rsidR="00AC557F" w:rsidRPr="00CF4068">
        <w:rPr>
          <w:rFonts w:ascii="Kalpurush" w:hAnsi="Kalpurush" w:cs="Kalpurush"/>
          <w:szCs w:val="20"/>
        </w:rPr>
        <w:t xml:space="preserve">, </w:t>
      </w:r>
      <w:r w:rsidR="00AC557F" w:rsidRPr="00CF4068">
        <w:rPr>
          <w:rFonts w:ascii="Kalpurush" w:hAnsi="Kalpurush" w:cs="Kalpurush"/>
          <w:i/>
          <w:szCs w:val="20"/>
        </w:rPr>
        <w:t>জনজাতি লোধা</w:t>
      </w:r>
      <w:r w:rsidR="00AC557F" w:rsidRPr="00CF4068">
        <w:rPr>
          <w:rFonts w:ascii="Kalpurush" w:hAnsi="Kalpurush" w:cs="Kalpurush"/>
          <w:szCs w:val="20"/>
        </w:rPr>
        <w:t xml:space="preserve">, </w:t>
      </w:r>
      <w:r w:rsidRPr="00CF4068">
        <w:rPr>
          <w:rFonts w:ascii="Kalpurush" w:hAnsi="Kalpurush" w:cs="Kalpurush"/>
          <w:szCs w:val="20"/>
        </w:rPr>
        <w:t>২০৬।</w:t>
      </w:r>
    </w:p>
  </w:footnote>
  <w:footnote w:id="36">
    <w:p w14:paraId="60565CFE" w14:textId="206249B7" w:rsidR="00760AB2" w:rsidRPr="00CF4068" w:rsidRDefault="00760AB2" w:rsidP="009F6C4F">
      <w:pPr>
        <w:pStyle w:val="FootnoteText"/>
        <w:widowControl w:val="0"/>
        <w:rPr>
          <w:szCs w:val="20"/>
        </w:rPr>
      </w:pPr>
      <w:r w:rsidRPr="00CF4068">
        <w:rPr>
          <w:rStyle w:val="FootnoteReference"/>
          <w:szCs w:val="20"/>
        </w:rPr>
        <w:footnoteRef/>
      </w:r>
      <w:r w:rsidRPr="00CF4068">
        <w:rPr>
          <w:szCs w:val="20"/>
        </w:rPr>
        <w:t xml:space="preserve"> </w:t>
      </w:r>
      <w:r w:rsidRPr="00CF4068">
        <w:rPr>
          <w:rFonts w:ascii="Kalpurush" w:hAnsi="Kalpurush" w:cs="Kalpurush"/>
          <w:szCs w:val="20"/>
        </w:rPr>
        <w:t>ঘোষাল</w:t>
      </w:r>
      <w:r w:rsidR="00AC557F" w:rsidRPr="00CF4068">
        <w:rPr>
          <w:rFonts w:ascii="Kalpurush" w:hAnsi="Kalpurush" w:cs="Kalpurush"/>
          <w:szCs w:val="20"/>
        </w:rPr>
        <w:t xml:space="preserve">, </w:t>
      </w:r>
      <w:r w:rsidR="00AC557F" w:rsidRPr="00CF4068">
        <w:rPr>
          <w:rFonts w:ascii="Kalpurush" w:hAnsi="Kalpurush" w:cs="Kalpurush"/>
          <w:i/>
          <w:szCs w:val="20"/>
        </w:rPr>
        <w:t>লোকভাষা-লোকসংস্কৃতি ও অবিভক্ত মেদিনীপুর,</w:t>
      </w:r>
      <w:r w:rsidR="00AC557F" w:rsidRPr="00CF4068">
        <w:rPr>
          <w:rFonts w:ascii="Kalpurush" w:hAnsi="Kalpurush" w:cs="Kalpurush"/>
          <w:szCs w:val="20"/>
        </w:rPr>
        <w:t xml:space="preserve"> </w:t>
      </w:r>
      <w:r w:rsidRPr="00CF4068">
        <w:rPr>
          <w:rFonts w:ascii="Kalpurush" w:hAnsi="Kalpurush" w:cs="Kalpurush"/>
          <w:szCs w:val="20"/>
        </w:rPr>
        <w:t>৬৩।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270D5" w14:textId="77777777" w:rsidR="00CF4068" w:rsidRPr="00116437" w:rsidRDefault="00CF4068" w:rsidP="00CF4068">
    <w:pPr>
      <w:pStyle w:val="Header"/>
      <w:tabs>
        <w:tab w:val="right" w:pos="7560"/>
      </w:tabs>
      <w:rPr>
        <w:rFonts w:ascii="Times New Roman" w:hAnsi="Times New Roman" w:cs="Times New Roman"/>
        <w:sz w:val="18"/>
        <w:szCs w:val="18"/>
      </w:rPr>
    </w:pPr>
    <w:r>
      <w:rPr>
        <w:rFonts w:ascii="Times New Roman" w:hAnsi="Times New Roman" w:cs="Times New Roman"/>
        <w:sz w:val="18"/>
        <w:szCs w:val="18"/>
      </w:rPr>
      <w:t>Volume XI 2022-23</w:t>
    </w:r>
  </w:p>
  <w:p w14:paraId="442F7837" w14:textId="77777777" w:rsidR="00CF4068" w:rsidRPr="00116437" w:rsidRDefault="00CF4068" w:rsidP="00CF4068">
    <w:pPr>
      <w:pStyle w:val="Header"/>
      <w:rPr>
        <w:rFonts w:ascii="Times New Roman" w:hAnsi="Times New Roman" w:cs="Times New Roman"/>
        <w:sz w:val="18"/>
        <w:szCs w:val="18"/>
      </w:rPr>
    </w:pPr>
    <w:r w:rsidRPr="00116437">
      <w:rPr>
        <w:rFonts w:ascii="Times New Roman" w:hAnsi="Times New Roman" w:cs="Times New Roman"/>
        <w:sz w:val="18"/>
        <w:szCs w:val="18"/>
      </w:rPr>
      <w:t xml:space="preserve">Journal </w:t>
    </w:r>
    <w:r w:rsidRPr="00116437">
      <w:rPr>
        <w:rFonts w:ascii="Times New Roman" w:hAnsi="Times New Roman" w:cs="Times New Roman"/>
        <w:i/>
        <w:sz w:val="18"/>
        <w:szCs w:val="18"/>
      </w:rPr>
      <w:t>of</w:t>
    </w:r>
    <w:r w:rsidRPr="00116437">
      <w:rPr>
        <w:rFonts w:ascii="Times New Roman" w:hAnsi="Times New Roman" w:cs="Times New Roman"/>
        <w:sz w:val="18"/>
        <w:szCs w:val="18"/>
      </w:rPr>
      <w:t xml:space="preserve"> History</w:t>
    </w:r>
  </w:p>
  <w:p w14:paraId="483494A1" w14:textId="7FC2CDE0" w:rsidR="003637B9" w:rsidRPr="003637B9" w:rsidRDefault="00CF4068">
    <w:pPr>
      <w:pStyle w:val="Header"/>
      <w:rPr>
        <w:rFonts w:ascii="Times New Roman" w:hAnsi="Times New Roman" w:cs="Times New Roman"/>
        <w:sz w:val="18"/>
        <w:szCs w:val="18"/>
      </w:rPr>
    </w:pPr>
    <w:r w:rsidRPr="00116437">
      <w:rPr>
        <w:rFonts w:ascii="Times New Roman" w:hAnsi="Times New Roman" w:cs="Times New Roman"/>
        <w:sz w:val="18"/>
        <w:szCs w:val="18"/>
      </w:rPr>
      <w:t>ISSN 2321-0834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B7192"/>
    <w:multiLevelType w:val="hybridMultilevel"/>
    <w:tmpl w:val="29D655A2"/>
    <w:lvl w:ilvl="0" w:tplc="94A29448">
      <w:start w:val="1"/>
      <w:numFmt w:val="decimal"/>
      <w:lvlText w:val="%1."/>
      <w:lvlJc w:val="left"/>
      <w:pPr>
        <w:ind w:left="720" w:hanging="360"/>
      </w:pPr>
      <w:rPr>
        <w:rFonts w:ascii="Kalpurush ANSI" w:hAnsi="Kalpurush ANSI" w:cs="Kalpurush"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32B"/>
    <w:rsid w:val="0000161A"/>
    <w:rsid w:val="00005BD5"/>
    <w:rsid w:val="00011E2F"/>
    <w:rsid w:val="0002214E"/>
    <w:rsid w:val="000400A4"/>
    <w:rsid w:val="00054634"/>
    <w:rsid w:val="0006335E"/>
    <w:rsid w:val="000940D0"/>
    <w:rsid w:val="000B758D"/>
    <w:rsid w:val="000D4360"/>
    <w:rsid w:val="000E4F8F"/>
    <w:rsid w:val="000F1192"/>
    <w:rsid w:val="000F3963"/>
    <w:rsid w:val="00110F94"/>
    <w:rsid w:val="00127BCE"/>
    <w:rsid w:val="001346C8"/>
    <w:rsid w:val="00144106"/>
    <w:rsid w:val="00146B7E"/>
    <w:rsid w:val="00155473"/>
    <w:rsid w:val="00163C2C"/>
    <w:rsid w:val="0017102E"/>
    <w:rsid w:val="0017732B"/>
    <w:rsid w:val="0017761F"/>
    <w:rsid w:val="00182A74"/>
    <w:rsid w:val="001A0E42"/>
    <w:rsid w:val="001A72F8"/>
    <w:rsid w:val="001D0CE0"/>
    <w:rsid w:val="001D434C"/>
    <w:rsid w:val="001D6B14"/>
    <w:rsid w:val="001F2C76"/>
    <w:rsid w:val="002213E0"/>
    <w:rsid w:val="00241DDB"/>
    <w:rsid w:val="00250D0E"/>
    <w:rsid w:val="00262FBC"/>
    <w:rsid w:val="002736CD"/>
    <w:rsid w:val="00282780"/>
    <w:rsid w:val="00282871"/>
    <w:rsid w:val="002A1FE3"/>
    <w:rsid w:val="002A7833"/>
    <w:rsid w:val="002B5959"/>
    <w:rsid w:val="002D59B6"/>
    <w:rsid w:val="002F221A"/>
    <w:rsid w:val="00310718"/>
    <w:rsid w:val="00311553"/>
    <w:rsid w:val="00312D2B"/>
    <w:rsid w:val="00342CB4"/>
    <w:rsid w:val="003637B9"/>
    <w:rsid w:val="003674DC"/>
    <w:rsid w:val="003829CD"/>
    <w:rsid w:val="00390DEC"/>
    <w:rsid w:val="003A3B90"/>
    <w:rsid w:val="003A4C75"/>
    <w:rsid w:val="003B7D3A"/>
    <w:rsid w:val="003C13E1"/>
    <w:rsid w:val="003C29E5"/>
    <w:rsid w:val="003C32DA"/>
    <w:rsid w:val="003C5D3D"/>
    <w:rsid w:val="003E3503"/>
    <w:rsid w:val="003E4D5B"/>
    <w:rsid w:val="003F5BAF"/>
    <w:rsid w:val="0040262D"/>
    <w:rsid w:val="0040351D"/>
    <w:rsid w:val="004200F3"/>
    <w:rsid w:val="004234DD"/>
    <w:rsid w:val="00432982"/>
    <w:rsid w:val="00433962"/>
    <w:rsid w:val="004346B6"/>
    <w:rsid w:val="004456B3"/>
    <w:rsid w:val="00450019"/>
    <w:rsid w:val="004661DE"/>
    <w:rsid w:val="00485511"/>
    <w:rsid w:val="00485A33"/>
    <w:rsid w:val="0054657D"/>
    <w:rsid w:val="00547590"/>
    <w:rsid w:val="00560F7A"/>
    <w:rsid w:val="00577EC6"/>
    <w:rsid w:val="0058102C"/>
    <w:rsid w:val="005815CB"/>
    <w:rsid w:val="005908E0"/>
    <w:rsid w:val="005A0EB7"/>
    <w:rsid w:val="005B1E8D"/>
    <w:rsid w:val="005F011A"/>
    <w:rsid w:val="005F409E"/>
    <w:rsid w:val="006074D8"/>
    <w:rsid w:val="00627BAD"/>
    <w:rsid w:val="0063015E"/>
    <w:rsid w:val="00642024"/>
    <w:rsid w:val="00645339"/>
    <w:rsid w:val="00671EF8"/>
    <w:rsid w:val="00673376"/>
    <w:rsid w:val="00680B0B"/>
    <w:rsid w:val="00687156"/>
    <w:rsid w:val="006A1436"/>
    <w:rsid w:val="006A2A48"/>
    <w:rsid w:val="006C3634"/>
    <w:rsid w:val="006C3CFD"/>
    <w:rsid w:val="006C65BE"/>
    <w:rsid w:val="006D0FB4"/>
    <w:rsid w:val="006D1D31"/>
    <w:rsid w:val="006D7BA1"/>
    <w:rsid w:val="006E208D"/>
    <w:rsid w:val="0070294C"/>
    <w:rsid w:val="00714040"/>
    <w:rsid w:val="00717A81"/>
    <w:rsid w:val="00737F88"/>
    <w:rsid w:val="00746528"/>
    <w:rsid w:val="00747AA6"/>
    <w:rsid w:val="00752413"/>
    <w:rsid w:val="00760AB2"/>
    <w:rsid w:val="00766E55"/>
    <w:rsid w:val="00787AA6"/>
    <w:rsid w:val="0079047D"/>
    <w:rsid w:val="00796F16"/>
    <w:rsid w:val="007B330D"/>
    <w:rsid w:val="007D4721"/>
    <w:rsid w:val="007E2606"/>
    <w:rsid w:val="007F740A"/>
    <w:rsid w:val="00803611"/>
    <w:rsid w:val="00811D6B"/>
    <w:rsid w:val="00814C87"/>
    <w:rsid w:val="0081626D"/>
    <w:rsid w:val="00824572"/>
    <w:rsid w:val="00830047"/>
    <w:rsid w:val="00836235"/>
    <w:rsid w:val="0087116D"/>
    <w:rsid w:val="0087798B"/>
    <w:rsid w:val="00877CFB"/>
    <w:rsid w:val="00892459"/>
    <w:rsid w:val="008A3537"/>
    <w:rsid w:val="008B7742"/>
    <w:rsid w:val="008C3E04"/>
    <w:rsid w:val="008F2626"/>
    <w:rsid w:val="00911160"/>
    <w:rsid w:val="00921410"/>
    <w:rsid w:val="00922758"/>
    <w:rsid w:val="0092456D"/>
    <w:rsid w:val="00934C53"/>
    <w:rsid w:val="00936387"/>
    <w:rsid w:val="00960D28"/>
    <w:rsid w:val="00960FBD"/>
    <w:rsid w:val="00963702"/>
    <w:rsid w:val="009752DA"/>
    <w:rsid w:val="00986F05"/>
    <w:rsid w:val="009B465B"/>
    <w:rsid w:val="009C7071"/>
    <w:rsid w:val="009C707F"/>
    <w:rsid w:val="009E4373"/>
    <w:rsid w:val="009F6C4F"/>
    <w:rsid w:val="00A02FD2"/>
    <w:rsid w:val="00A24336"/>
    <w:rsid w:val="00A25BBB"/>
    <w:rsid w:val="00A272D5"/>
    <w:rsid w:val="00A36BD3"/>
    <w:rsid w:val="00A5632B"/>
    <w:rsid w:val="00A60772"/>
    <w:rsid w:val="00A653AD"/>
    <w:rsid w:val="00AA732C"/>
    <w:rsid w:val="00AB4A61"/>
    <w:rsid w:val="00AC557F"/>
    <w:rsid w:val="00AC5E63"/>
    <w:rsid w:val="00AF3569"/>
    <w:rsid w:val="00B15E36"/>
    <w:rsid w:val="00B224D6"/>
    <w:rsid w:val="00B314F6"/>
    <w:rsid w:val="00B35E6C"/>
    <w:rsid w:val="00B42D74"/>
    <w:rsid w:val="00B65E38"/>
    <w:rsid w:val="00B722F1"/>
    <w:rsid w:val="00B76741"/>
    <w:rsid w:val="00B821CF"/>
    <w:rsid w:val="00B823E2"/>
    <w:rsid w:val="00B902B1"/>
    <w:rsid w:val="00BA355C"/>
    <w:rsid w:val="00BA3D94"/>
    <w:rsid w:val="00BD4A95"/>
    <w:rsid w:val="00C00A44"/>
    <w:rsid w:val="00C069BE"/>
    <w:rsid w:val="00C2025F"/>
    <w:rsid w:val="00C23DEF"/>
    <w:rsid w:val="00C457E1"/>
    <w:rsid w:val="00C50AC5"/>
    <w:rsid w:val="00C52CC4"/>
    <w:rsid w:val="00C57A70"/>
    <w:rsid w:val="00C57AB0"/>
    <w:rsid w:val="00C615E6"/>
    <w:rsid w:val="00C801D2"/>
    <w:rsid w:val="00C8299C"/>
    <w:rsid w:val="00C90778"/>
    <w:rsid w:val="00CC3192"/>
    <w:rsid w:val="00CC4E51"/>
    <w:rsid w:val="00CC719D"/>
    <w:rsid w:val="00CE26D0"/>
    <w:rsid w:val="00CF4068"/>
    <w:rsid w:val="00CF5FF1"/>
    <w:rsid w:val="00CF6497"/>
    <w:rsid w:val="00D14278"/>
    <w:rsid w:val="00D14CD9"/>
    <w:rsid w:val="00D24EDE"/>
    <w:rsid w:val="00D32D18"/>
    <w:rsid w:val="00D505A5"/>
    <w:rsid w:val="00D64AB3"/>
    <w:rsid w:val="00D74175"/>
    <w:rsid w:val="00D86509"/>
    <w:rsid w:val="00DA6D79"/>
    <w:rsid w:val="00DB2B8D"/>
    <w:rsid w:val="00DF7F89"/>
    <w:rsid w:val="00E03F07"/>
    <w:rsid w:val="00E048F1"/>
    <w:rsid w:val="00E16ADA"/>
    <w:rsid w:val="00E23AE0"/>
    <w:rsid w:val="00E44F51"/>
    <w:rsid w:val="00E6711C"/>
    <w:rsid w:val="00E7259C"/>
    <w:rsid w:val="00E73F60"/>
    <w:rsid w:val="00E871CA"/>
    <w:rsid w:val="00E94ADF"/>
    <w:rsid w:val="00E97210"/>
    <w:rsid w:val="00E97B20"/>
    <w:rsid w:val="00EE19C2"/>
    <w:rsid w:val="00F174EC"/>
    <w:rsid w:val="00F26390"/>
    <w:rsid w:val="00F372CA"/>
    <w:rsid w:val="00FA2875"/>
    <w:rsid w:val="00FA3ECB"/>
    <w:rsid w:val="00FA7985"/>
    <w:rsid w:val="00FC27D3"/>
    <w:rsid w:val="00FF3342"/>
    <w:rsid w:val="00FF7292"/>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32B"/>
    <w:pPr>
      <w:spacing w:after="0" w:line="276" w:lineRule="auto"/>
    </w:pPr>
    <w:rPr>
      <w:rFonts w:ascii="Arial" w:eastAsia="Arial" w:hAnsi="Arial" w:cs="Arial"/>
      <w:kern w:val="0"/>
      <w:sz w:val="22"/>
      <w:szCs w:val="22"/>
      <w:lang w:val="en-GB" w:eastAsia="en-IN"/>
      <w14:ligatures w14:val="none"/>
    </w:rPr>
  </w:style>
  <w:style w:type="paragraph" w:styleId="Heading1">
    <w:name w:val="heading 1"/>
    <w:basedOn w:val="Normal"/>
    <w:next w:val="Normal"/>
    <w:link w:val="Heading1Char"/>
    <w:uiPriority w:val="9"/>
    <w:qFormat/>
    <w:rsid w:val="00A5632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5632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5632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563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3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3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3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3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3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32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5632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5632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563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3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32B"/>
    <w:rPr>
      <w:rFonts w:eastAsiaTheme="majorEastAsia" w:cstheme="majorBidi"/>
      <w:color w:val="272727" w:themeColor="text1" w:themeTint="D8"/>
    </w:rPr>
  </w:style>
  <w:style w:type="paragraph" w:styleId="Title">
    <w:name w:val="Title"/>
    <w:basedOn w:val="Normal"/>
    <w:next w:val="Normal"/>
    <w:link w:val="TitleChar"/>
    <w:uiPriority w:val="10"/>
    <w:qFormat/>
    <w:rsid w:val="00A5632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5632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5632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5632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5632B"/>
    <w:pPr>
      <w:spacing w:before="160"/>
      <w:jc w:val="center"/>
    </w:pPr>
    <w:rPr>
      <w:i/>
      <w:iCs/>
      <w:color w:val="404040" w:themeColor="text1" w:themeTint="BF"/>
    </w:rPr>
  </w:style>
  <w:style w:type="character" w:customStyle="1" w:styleId="QuoteChar">
    <w:name w:val="Quote Char"/>
    <w:basedOn w:val="DefaultParagraphFont"/>
    <w:link w:val="Quote"/>
    <w:uiPriority w:val="29"/>
    <w:rsid w:val="00A5632B"/>
    <w:rPr>
      <w:i/>
      <w:iCs/>
      <w:color w:val="404040" w:themeColor="text1" w:themeTint="BF"/>
    </w:rPr>
  </w:style>
  <w:style w:type="paragraph" w:styleId="ListParagraph">
    <w:name w:val="List Paragraph"/>
    <w:basedOn w:val="Normal"/>
    <w:uiPriority w:val="34"/>
    <w:qFormat/>
    <w:rsid w:val="00A5632B"/>
    <w:pPr>
      <w:ind w:left="720"/>
      <w:contextualSpacing/>
    </w:pPr>
  </w:style>
  <w:style w:type="character" w:styleId="IntenseEmphasis">
    <w:name w:val="Intense Emphasis"/>
    <w:basedOn w:val="DefaultParagraphFont"/>
    <w:uiPriority w:val="21"/>
    <w:qFormat/>
    <w:rsid w:val="00A5632B"/>
    <w:rPr>
      <w:i/>
      <w:iCs/>
      <w:color w:val="2F5496" w:themeColor="accent1" w:themeShade="BF"/>
    </w:rPr>
  </w:style>
  <w:style w:type="paragraph" w:styleId="IntenseQuote">
    <w:name w:val="Intense Quote"/>
    <w:basedOn w:val="Normal"/>
    <w:next w:val="Normal"/>
    <w:link w:val="IntenseQuoteChar"/>
    <w:uiPriority w:val="30"/>
    <w:qFormat/>
    <w:rsid w:val="00A56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32B"/>
    <w:rPr>
      <w:i/>
      <w:iCs/>
      <w:color w:val="2F5496" w:themeColor="accent1" w:themeShade="BF"/>
    </w:rPr>
  </w:style>
  <w:style w:type="character" w:styleId="IntenseReference">
    <w:name w:val="Intense Reference"/>
    <w:basedOn w:val="DefaultParagraphFont"/>
    <w:uiPriority w:val="32"/>
    <w:qFormat/>
    <w:rsid w:val="00A5632B"/>
    <w:rPr>
      <w:b/>
      <w:bCs/>
      <w:smallCaps/>
      <w:color w:val="2F5496" w:themeColor="accent1" w:themeShade="BF"/>
      <w:spacing w:val="5"/>
    </w:rPr>
  </w:style>
  <w:style w:type="paragraph" w:styleId="FootnoteText">
    <w:name w:val="footnote text"/>
    <w:basedOn w:val="Normal"/>
    <w:link w:val="FootnoteTextChar"/>
    <w:uiPriority w:val="99"/>
    <w:unhideWhenUsed/>
    <w:rsid w:val="00A5632B"/>
    <w:pPr>
      <w:spacing w:line="240" w:lineRule="auto"/>
    </w:pPr>
    <w:rPr>
      <w:sz w:val="20"/>
      <w:szCs w:val="25"/>
    </w:rPr>
  </w:style>
  <w:style w:type="character" w:customStyle="1" w:styleId="FootnoteTextChar">
    <w:name w:val="Footnote Text Char"/>
    <w:basedOn w:val="DefaultParagraphFont"/>
    <w:link w:val="FootnoteText"/>
    <w:uiPriority w:val="99"/>
    <w:rsid w:val="00A5632B"/>
    <w:rPr>
      <w:rFonts w:ascii="Arial" w:eastAsia="Arial" w:hAnsi="Arial" w:cs="Arial"/>
      <w:kern w:val="0"/>
      <w:sz w:val="20"/>
      <w:szCs w:val="25"/>
      <w:lang w:val="en-GB" w:eastAsia="en-IN"/>
      <w14:ligatures w14:val="none"/>
    </w:rPr>
  </w:style>
  <w:style w:type="character" w:styleId="FootnoteReference">
    <w:name w:val="footnote reference"/>
    <w:basedOn w:val="DefaultParagraphFont"/>
    <w:uiPriority w:val="99"/>
    <w:unhideWhenUsed/>
    <w:rsid w:val="00A5632B"/>
    <w:rPr>
      <w:vertAlign w:val="superscript"/>
    </w:rPr>
  </w:style>
  <w:style w:type="paragraph" w:styleId="Header">
    <w:name w:val="header"/>
    <w:basedOn w:val="Normal"/>
    <w:link w:val="HeaderChar"/>
    <w:uiPriority w:val="99"/>
    <w:unhideWhenUsed/>
    <w:rsid w:val="003637B9"/>
    <w:pPr>
      <w:tabs>
        <w:tab w:val="center" w:pos="4680"/>
        <w:tab w:val="right" w:pos="9360"/>
      </w:tabs>
      <w:spacing w:line="240" w:lineRule="auto"/>
    </w:pPr>
    <w:rPr>
      <w:szCs w:val="28"/>
    </w:rPr>
  </w:style>
  <w:style w:type="character" w:customStyle="1" w:styleId="HeaderChar">
    <w:name w:val="Header Char"/>
    <w:basedOn w:val="DefaultParagraphFont"/>
    <w:link w:val="Header"/>
    <w:uiPriority w:val="99"/>
    <w:rsid w:val="003637B9"/>
    <w:rPr>
      <w:rFonts w:ascii="Arial" w:eastAsia="Arial" w:hAnsi="Arial" w:cs="Arial"/>
      <w:kern w:val="0"/>
      <w:sz w:val="22"/>
      <w:szCs w:val="28"/>
      <w:lang w:val="en-GB" w:eastAsia="en-IN"/>
      <w14:ligatures w14:val="none"/>
    </w:rPr>
  </w:style>
  <w:style w:type="paragraph" w:styleId="Footer">
    <w:name w:val="footer"/>
    <w:basedOn w:val="Normal"/>
    <w:link w:val="FooterChar"/>
    <w:uiPriority w:val="99"/>
    <w:unhideWhenUsed/>
    <w:rsid w:val="003637B9"/>
    <w:pPr>
      <w:tabs>
        <w:tab w:val="center" w:pos="4680"/>
        <w:tab w:val="right" w:pos="9360"/>
      </w:tabs>
      <w:spacing w:line="240" w:lineRule="auto"/>
    </w:pPr>
    <w:rPr>
      <w:szCs w:val="28"/>
    </w:rPr>
  </w:style>
  <w:style w:type="character" w:customStyle="1" w:styleId="FooterChar">
    <w:name w:val="Footer Char"/>
    <w:basedOn w:val="DefaultParagraphFont"/>
    <w:link w:val="Footer"/>
    <w:uiPriority w:val="99"/>
    <w:rsid w:val="003637B9"/>
    <w:rPr>
      <w:rFonts w:ascii="Arial" w:eastAsia="Arial" w:hAnsi="Arial" w:cs="Arial"/>
      <w:kern w:val="0"/>
      <w:sz w:val="22"/>
      <w:szCs w:val="28"/>
      <w:lang w:val="en-GB" w:eastAsia="en-IN"/>
      <w14:ligatures w14:val="none"/>
    </w:rPr>
  </w:style>
  <w:style w:type="character" w:styleId="Hyperlink">
    <w:name w:val="Hyperlink"/>
    <w:basedOn w:val="DefaultParagraphFont"/>
    <w:uiPriority w:val="99"/>
    <w:rsid w:val="00760A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32B"/>
    <w:pPr>
      <w:spacing w:after="0" w:line="276" w:lineRule="auto"/>
    </w:pPr>
    <w:rPr>
      <w:rFonts w:ascii="Arial" w:eastAsia="Arial" w:hAnsi="Arial" w:cs="Arial"/>
      <w:kern w:val="0"/>
      <w:sz w:val="22"/>
      <w:szCs w:val="22"/>
      <w:lang w:val="en-GB" w:eastAsia="en-IN"/>
      <w14:ligatures w14:val="none"/>
    </w:rPr>
  </w:style>
  <w:style w:type="paragraph" w:styleId="Heading1">
    <w:name w:val="heading 1"/>
    <w:basedOn w:val="Normal"/>
    <w:next w:val="Normal"/>
    <w:link w:val="Heading1Char"/>
    <w:uiPriority w:val="9"/>
    <w:qFormat/>
    <w:rsid w:val="00A5632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5632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5632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563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3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3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3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3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3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32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5632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5632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563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3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32B"/>
    <w:rPr>
      <w:rFonts w:eastAsiaTheme="majorEastAsia" w:cstheme="majorBidi"/>
      <w:color w:val="272727" w:themeColor="text1" w:themeTint="D8"/>
    </w:rPr>
  </w:style>
  <w:style w:type="paragraph" w:styleId="Title">
    <w:name w:val="Title"/>
    <w:basedOn w:val="Normal"/>
    <w:next w:val="Normal"/>
    <w:link w:val="TitleChar"/>
    <w:uiPriority w:val="10"/>
    <w:qFormat/>
    <w:rsid w:val="00A5632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5632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5632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5632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5632B"/>
    <w:pPr>
      <w:spacing w:before="160"/>
      <w:jc w:val="center"/>
    </w:pPr>
    <w:rPr>
      <w:i/>
      <w:iCs/>
      <w:color w:val="404040" w:themeColor="text1" w:themeTint="BF"/>
    </w:rPr>
  </w:style>
  <w:style w:type="character" w:customStyle="1" w:styleId="QuoteChar">
    <w:name w:val="Quote Char"/>
    <w:basedOn w:val="DefaultParagraphFont"/>
    <w:link w:val="Quote"/>
    <w:uiPriority w:val="29"/>
    <w:rsid w:val="00A5632B"/>
    <w:rPr>
      <w:i/>
      <w:iCs/>
      <w:color w:val="404040" w:themeColor="text1" w:themeTint="BF"/>
    </w:rPr>
  </w:style>
  <w:style w:type="paragraph" w:styleId="ListParagraph">
    <w:name w:val="List Paragraph"/>
    <w:basedOn w:val="Normal"/>
    <w:uiPriority w:val="34"/>
    <w:qFormat/>
    <w:rsid w:val="00A5632B"/>
    <w:pPr>
      <w:ind w:left="720"/>
      <w:contextualSpacing/>
    </w:pPr>
  </w:style>
  <w:style w:type="character" w:styleId="IntenseEmphasis">
    <w:name w:val="Intense Emphasis"/>
    <w:basedOn w:val="DefaultParagraphFont"/>
    <w:uiPriority w:val="21"/>
    <w:qFormat/>
    <w:rsid w:val="00A5632B"/>
    <w:rPr>
      <w:i/>
      <w:iCs/>
      <w:color w:val="2F5496" w:themeColor="accent1" w:themeShade="BF"/>
    </w:rPr>
  </w:style>
  <w:style w:type="paragraph" w:styleId="IntenseQuote">
    <w:name w:val="Intense Quote"/>
    <w:basedOn w:val="Normal"/>
    <w:next w:val="Normal"/>
    <w:link w:val="IntenseQuoteChar"/>
    <w:uiPriority w:val="30"/>
    <w:qFormat/>
    <w:rsid w:val="00A56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32B"/>
    <w:rPr>
      <w:i/>
      <w:iCs/>
      <w:color w:val="2F5496" w:themeColor="accent1" w:themeShade="BF"/>
    </w:rPr>
  </w:style>
  <w:style w:type="character" w:styleId="IntenseReference">
    <w:name w:val="Intense Reference"/>
    <w:basedOn w:val="DefaultParagraphFont"/>
    <w:uiPriority w:val="32"/>
    <w:qFormat/>
    <w:rsid w:val="00A5632B"/>
    <w:rPr>
      <w:b/>
      <w:bCs/>
      <w:smallCaps/>
      <w:color w:val="2F5496" w:themeColor="accent1" w:themeShade="BF"/>
      <w:spacing w:val="5"/>
    </w:rPr>
  </w:style>
  <w:style w:type="paragraph" w:styleId="FootnoteText">
    <w:name w:val="footnote text"/>
    <w:basedOn w:val="Normal"/>
    <w:link w:val="FootnoteTextChar"/>
    <w:uiPriority w:val="99"/>
    <w:unhideWhenUsed/>
    <w:rsid w:val="00A5632B"/>
    <w:pPr>
      <w:spacing w:line="240" w:lineRule="auto"/>
    </w:pPr>
    <w:rPr>
      <w:sz w:val="20"/>
      <w:szCs w:val="25"/>
    </w:rPr>
  </w:style>
  <w:style w:type="character" w:customStyle="1" w:styleId="FootnoteTextChar">
    <w:name w:val="Footnote Text Char"/>
    <w:basedOn w:val="DefaultParagraphFont"/>
    <w:link w:val="FootnoteText"/>
    <w:uiPriority w:val="99"/>
    <w:rsid w:val="00A5632B"/>
    <w:rPr>
      <w:rFonts w:ascii="Arial" w:eastAsia="Arial" w:hAnsi="Arial" w:cs="Arial"/>
      <w:kern w:val="0"/>
      <w:sz w:val="20"/>
      <w:szCs w:val="25"/>
      <w:lang w:val="en-GB" w:eastAsia="en-IN"/>
      <w14:ligatures w14:val="none"/>
    </w:rPr>
  </w:style>
  <w:style w:type="character" w:styleId="FootnoteReference">
    <w:name w:val="footnote reference"/>
    <w:basedOn w:val="DefaultParagraphFont"/>
    <w:uiPriority w:val="99"/>
    <w:unhideWhenUsed/>
    <w:rsid w:val="00A5632B"/>
    <w:rPr>
      <w:vertAlign w:val="superscript"/>
    </w:rPr>
  </w:style>
  <w:style w:type="paragraph" w:styleId="Header">
    <w:name w:val="header"/>
    <w:basedOn w:val="Normal"/>
    <w:link w:val="HeaderChar"/>
    <w:uiPriority w:val="99"/>
    <w:unhideWhenUsed/>
    <w:rsid w:val="003637B9"/>
    <w:pPr>
      <w:tabs>
        <w:tab w:val="center" w:pos="4680"/>
        <w:tab w:val="right" w:pos="9360"/>
      </w:tabs>
      <w:spacing w:line="240" w:lineRule="auto"/>
    </w:pPr>
    <w:rPr>
      <w:szCs w:val="28"/>
    </w:rPr>
  </w:style>
  <w:style w:type="character" w:customStyle="1" w:styleId="HeaderChar">
    <w:name w:val="Header Char"/>
    <w:basedOn w:val="DefaultParagraphFont"/>
    <w:link w:val="Header"/>
    <w:uiPriority w:val="99"/>
    <w:rsid w:val="003637B9"/>
    <w:rPr>
      <w:rFonts w:ascii="Arial" w:eastAsia="Arial" w:hAnsi="Arial" w:cs="Arial"/>
      <w:kern w:val="0"/>
      <w:sz w:val="22"/>
      <w:szCs w:val="28"/>
      <w:lang w:val="en-GB" w:eastAsia="en-IN"/>
      <w14:ligatures w14:val="none"/>
    </w:rPr>
  </w:style>
  <w:style w:type="paragraph" w:styleId="Footer">
    <w:name w:val="footer"/>
    <w:basedOn w:val="Normal"/>
    <w:link w:val="FooterChar"/>
    <w:uiPriority w:val="99"/>
    <w:unhideWhenUsed/>
    <w:rsid w:val="003637B9"/>
    <w:pPr>
      <w:tabs>
        <w:tab w:val="center" w:pos="4680"/>
        <w:tab w:val="right" w:pos="9360"/>
      </w:tabs>
      <w:spacing w:line="240" w:lineRule="auto"/>
    </w:pPr>
    <w:rPr>
      <w:szCs w:val="28"/>
    </w:rPr>
  </w:style>
  <w:style w:type="character" w:customStyle="1" w:styleId="FooterChar">
    <w:name w:val="Footer Char"/>
    <w:basedOn w:val="DefaultParagraphFont"/>
    <w:link w:val="Footer"/>
    <w:uiPriority w:val="99"/>
    <w:rsid w:val="003637B9"/>
    <w:rPr>
      <w:rFonts w:ascii="Arial" w:eastAsia="Arial" w:hAnsi="Arial" w:cs="Arial"/>
      <w:kern w:val="0"/>
      <w:sz w:val="22"/>
      <w:szCs w:val="28"/>
      <w:lang w:val="en-GB" w:eastAsia="en-IN"/>
      <w14:ligatures w14:val="none"/>
    </w:rPr>
  </w:style>
  <w:style w:type="character" w:styleId="Hyperlink">
    <w:name w:val="Hyperlink"/>
    <w:basedOn w:val="DefaultParagraphFont"/>
    <w:uiPriority w:val="99"/>
    <w:rsid w:val="00760A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86F1-B2F0-4EA2-8D5E-E71DA157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5453</Words>
  <Characters>31085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Arindam Mahato</dc:creator>
  <cp:lastModifiedBy>Admin</cp:lastModifiedBy>
  <cp:revision>2</cp:revision>
  <dcterms:created xsi:type="dcterms:W3CDTF">2025-08-11T10:06:00Z</dcterms:created>
  <dcterms:modified xsi:type="dcterms:W3CDTF">2025-08-11T10:06:00Z</dcterms:modified>
</cp:coreProperties>
</file>